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40" w:rsidRDefault="00A24738">
      <w:pPr>
        <w:pStyle w:val="Standard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ZAŁĄCZNIK NR 4</w:t>
      </w:r>
    </w:p>
    <w:p w:rsidR="00104040" w:rsidRDefault="00A24738">
      <w:pPr>
        <w:pStyle w:val="Standard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DO SZKOLNEGO PROGRAMU</w:t>
      </w:r>
    </w:p>
    <w:p w:rsidR="00104040" w:rsidRDefault="00A24738">
      <w:pPr>
        <w:pStyle w:val="Standard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WYCHOWAWCZO – PROFILAKTYCZNEGO</w:t>
      </w:r>
    </w:p>
    <w:p w:rsidR="00104040" w:rsidRDefault="00A24738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Działania proponowane do realizacji w roku szkolnym  2018/2019</w:t>
      </w: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A24738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Realizacja  </w:t>
      </w:r>
      <w:r>
        <w:rPr>
          <w:rFonts w:ascii="Calibri" w:hAnsi="Calibri" w:cs="Calibri"/>
          <w:sz w:val="22"/>
          <w:szCs w:val="22"/>
          <w:u w:val="single"/>
        </w:rPr>
        <w:t>ogólnopolskiej kampanii informacyjno-edukacyjnej Krajowej Administracji Skarbowej-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  <w:u w:val="single"/>
        </w:rPr>
        <w:t>„Hazard? Nie, dziękuję”</w:t>
      </w:r>
      <w:r>
        <w:rPr>
          <w:rFonts w:ascii="Calibri" w:hAnsi="Calibri"/>
          <w:sz w:val="22"/>
          <w:szCs w:val="22"/>
        </w:rPr>
        <w:t>, skierowanej do uczniów szkół podstawowych i ponadpodstawowych, nauczycieli i rodziców. Organizatorem kampanii na terenie województwa mazowieckiego jest Izba Administracji Skarbowej w Warszawie.</w:t>
      </w:r>
    </w:p>
    <w:p w:rsidR="00104040" w:rsidRDefault="00A24738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Celem przedsięwzięcia jest wsparcie nauczycieli w procesie edukacji uczniów i zwrócenie uwagi na ryzyko związane z rozpowszechnianiem gier hazardowych wśród młodzieży, na problemy, które wynikają z ich uprawiania oraz na konsekwencje prawne związane z udziałem i oferowaniem nielegalnych gier hazardowych.</w:t>
      </w:r>
    </w:p>
    <w:p w:rsidR="00104040" w:rsidRDefault="00A24738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ramach tego działania planowane jest przeprowadzenie zajęć w wybranych szkołach podstawowych oraz ponadpodstawowych z terenu województwa mazowieckiego.</w:t>
      </w:r>
    </w:p>
    <w:p w:rsidR="00104040" w:rsidRDefault="00A24738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Zajęcia z dziećmi i młodzieżą przeprowadzą pracownicy i funkcjonariusze Izby Administracji Skarbowej w Warszawie według przygotowanego programu.</w:t>
      </w: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A24738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2) </w:t>
      </w:r>
      <w:r>
        <w:rPr>
          <w:rFonts w:ascii="Calibri" w:hAnsi="Calibri"/>
          <w:b/>
          <w:bCs/>
          <w:color w:val="000000"/>
          <w:spacing w:val="15"/>
          <w:sz w:val="22"/>
          <w:szCs w:val="22"/>
        </w:rPr>
        <w:t xml:space="preserve">NIE ZMARNUJ SWOJEGO </w:t>
      </w:r>
      <w:proofErr w:type="spellStart"/>
      <w:r>
        <w:rPr>
          <w:rFonts w:ascii="Calibri" w:hAnsi="Calibri"/>
          <w:b/>
          <w:bCs/>
          <w:color w:val="000000"/>
          <w:spacing w:val="15"/>
          <w:sz w:val="22"/>
          <w:szCs w:val="22"/>
        </w:rPr>
        <w:t>ŻYCIA</w:t>
      </w:r>
      <w:r>
        <w:rPr>
          <w:rFonts w:ascii="Calibri" w:hAnsi="Calibri"/>
          <w:color w:val="000000"/>
          <w:spacing w:val="15"/>
          <w:sz w:val="22"/>
          <w:szCs w:val="22"/>
        </w:rPr>
        <w:t>,</w:t>
      </w:r>
      <w:r>
        <w:rPr>
          <w:rFonts w:ascii="Calibri" w:hAnsi="Calibri"/>
          <w:color w:val="000000"/>
          <w:sz w:val="22"/>
          <w:szCs w:val="22"/>
        </w:rPr>
        <w:t>Projekt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dla młodzieży</w:t>
      </w:r>
    </w:p>
    <w:p w:rsidR="00104040" w:rsidRDefault="00A24738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 CELE:</w:t>
      </w:r>
    </w:p>
    <w:p w:rsidR="00104040" w:rsidRDefault="00A24738">
      <w:pPr>
        <w:pStyle w:val="Textbody"/>
        <w:widowControl/>
        <w:numPr>
          <w:ilvl w:val="0"/>
          <w:numId w:val="1"/>
        </w:numPr>
        <w:spacing w:after="150"/>
        <w:ind w:left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profilaktyka uzależnień</w:t>
      </w:r>
    </w:p>
    <w:p w:rsidR="00104040" w:rsidRDefault="00A24738">
      <w:pPr>
        <w:pStyle w:val="Textbody"/>
        <w:widowControl/>
        <w:numPr>
          <w:ilvl w:val="0"/>
          <w:numId w:val="1"/>
        </w:numPr>
        <w:spacing w:after="15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uświadomienie zagrożeń związanych z używkami</w:t>
      </w:r>
    </w:p>
    <w:p w:rsidR="00104040" w:rsidRDefault="00A24738">
      <w:pPr>
        <w:pStyle w:val="Textbody"/>
        <w:widowControl/>
        <w:numPr>
          <w:ilvl w:val="0"/>
          <w:numId w:val="1"/>
        </w:numPr>
        <w:spacing w:after="15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zmiana postawy u młodzieży</w:t>
      </w:r>
    </w:p>
    <w:p w:rsidR="00104040" w:rsidRDefault="00A24738">
      <w:pPr>
        <w:pStyle w:val="Textbody"/>
        <w:widowControl/>
        <w:numPr>
          <w:ilvl w:val="0"/>
          <w:numId w:val="1"/>
        </w:numPr>
        <w:spacing w:after="15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zachęcenie do rozwijania swoich zainteresowań</w:t>
      </w:r>
    </w:p>
    <w:p w:rsidR="00104040" w:rsidRDefault="00A24738">
      <w:pPr>
        <w:pStyle w:val="Textbody"/>
        <w:widowControl/>
        <w:numPr>
          <w:ilvl w:val="0"/>
          <w:numId w:val="1"/>
        </w:numPr>
        <w:spacing w:after="15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przedstawienie wartości chrześcijańskich</w:t>
      </w:r>
    </w:p>
    <w:p w:rsidR="00104040" w:rsidRDefault="00A24738">
      <w:pPr>
        <w:pStyle w:val="Textbody"/>
        <w:widowControl/>
        <w:spacing w:after="15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pacing w:val="15"/>
          <w:sz w:val="22"/>
          <w:szCs w:val="22"/>
        </w:rPr>
        <w:t>PROJEKT TO:</w:t>
      </w:r>
    </w:p>
    <w:p w:rsidR="00104040" w:rsidRDefault="00A24738">
      <w:pPr>
        <w:pStyle w:val="Textbody"/>
        <w:widowControl/>
        <w:numPr>
          <w:ilvl w:val="0"/>
          <w:numId w:val="2"/>
        </w:numPr>
        <w:spacing w:after="15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90 minutowe (dwie godziny lekcyjne),  spotkanie  raperów z młodzieżą, na którym przedstawiane są własne historie, </w:t>
      </w:r>
      <w:proofErr w:type="spellStart"/>
      <w:r>
        <w:rPr>
          <w:rFonts w:ascii="Calibri" w:hAnsi="Calibri"/>
          <w:color w:val="000000"/>
          <w:sz w:val="22"/>
          <w:szCs w:val="22"/>
        </w:rPr>
        <w:t>miniwykłady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profilaktyczne oraz muzyka </w:t>
      </w:r>
      <w:proofErr w:type="spellStart"/>
      <w:r>
        <w:rPr>
          <w:rFonts w:ascii="Calibri" w:hAnsi="Calibri"/>
          <w:color w:val="000000"/>
          <w:sz w:val="22"/>
          <w:szCs w:val="22"/>
        </w:rPr>
        <w:t>hip-hopowa</w:t>
      </w:r>
      <w:proofErr w:type="spellEnd"/>
      <w:r>
        <w:rPr>
          <w:rFonts w:ascii="Calibri" w:hAnsi="Calibri"/>
          <w:color w:val="000000"/>
          <w:sz w:val="22"/>
          <w:szCs w:val="22"/>
        </w:rPr>
        <w:t>;</w:t>
      </w:r>
    </w:p>
    <w:p w:rsidR="00104040" w:rsidRDefault="00A24738">
      <w:pPr>
        <w:pStyle w:val="Textbody"/>
        <w:widowControl/>
        <w:numPr>
          <w:ilvl w:val="0"/>
          <w:numId w:val="2"/>
        </w:numPr>
        <w:spacing w:after="15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interakcje z młodzieżą – konkurs </w:t>
      </w:r>
      <w:proofErr w:type="spellStart"/>
      <w:r>
        <w:rPr>
          <w:rFonts w:ascii="Calibri" w:hAnsi="Calibri"/>
          <w:color w:val="000000"/>
          <w:sz w:val="22"/>
          <w:szCs w:val="22"/>
        </w:rPr>
        <w:t>freestyle</w:t>
      </w:r>
      <w:proofErr w:type="spellEnd"/>
      <w:r>
        <w:rPr>
          <w:rFonts w:ascii="Calibri" w:hAnsi="Calibri"/>
          <w:color w:val="000000"/>
          <w:sz w:val="22"/>
          <w:szCs w:val="22"/>
        </w:rPr>
        <w:t>;</w:t>
      </w:r>
    </w:p>
    <w:p w:rsidR="00104040" w:rsidRDefault="00A24738">
      <w:pPr>
        <w:pStyle w:val="Textbody"/>
        <w:widowControl/>
        <w:numPr>
          <w:ilvl w:val="0"/>
          <w:numId w:val="2"/>
        </w:numPr>
        <w:spacing w:after="15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konspekty lekcji dla nauczycieli rozszerzające tematykę projektu;</w:t>
      </w:r>
    </w:p>
    <w:p w:rsidR="00104040" w:rsidRDefault="00A24738">
      <w:pPr>
        <w:pStyle w:val="Textbody"/>
        <w:widowControl/>
        <w:numPr>
          <w:ilvl w:val="0"/>
          <w:numId w:val="2"/>
        </w:numPr>
        <w:spacing w:after="15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podkreślenie autorytetu Grona Pedagogicznego;</w:t>
      </w:r>
    </w:p>
    <w:p w:rsidR="00104040" w:rsidRDefault="00A24738">
      <w:pPr>
        <w:pStyle w:val="Textbody"/>
        <w:widowControl/>
        <w:numPr>
          <w:ilvl w:val="0"/>
          <w:numId w:val="2"/>
        </w:numPr>
        <w:spacing w:after="15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promocja </w:t>
      </w:r>
      <w:proofErr w:type="spellStart"/>
      <w:r>
        <w:rPr>
          <w:rFonts w:ascii="Calibri" w:hAnsi="Calibri"/>
          <w:color w:val="000000"/>
          <w:sz w:val="22"/>
          <w:szCs w:val="22"/>
        </w:rPr>
        <w:t>hip-hopu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z wartościami chrześcijańskimi;</w:t>
      </w:r>
    </w:p>
    <w:p w:rsidR="00104040" w:rsidRDefault="00A24738">
      <w:pPr>
        <w:pStyle w:val="Textbody"/>
        <w:widowControl/>
        <w:numPr>
          <w:ilvl w:val="0"/>
          <w:numId w:val="2"/>
        </w:numPr>
        <w:spacing w:after="15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promocja uniwersalnych wartości w życiu.</w:t>
      </w:r>
    </w:p>
    <w:p w:rsidR="00104040" w:rsidRDefault="00A24738">
      <w:pPr>
        <w:pStyle w:val="Textbody"/>
        <w:widowControl/>
        <w:spacing w:after="15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Termin realizacji: listopad 2018</w:t>
      </w:r>
    </w:p>
    <w:p w:rsidR="00104040" w:rsidRDefault="00104040">
      <w:pPr>
        <w:pStyle w:val="Textbody"/>
        <w:widowControl/>
        <w:spacing w:after="150"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Textbody"/>
        <w:widowControl/>
        <w:jc w:val="both"/>
        <w:rPr>
          <w:rFonts w:ascii="Calibri" w:hAnsi="Calibri"/>
          <w:color w:val="000000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A24738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3) KONKURS SZKOLNY </w:t>
      </w:r>
      <w:r>
        <w:rPr>
          <w:rFonts w:ascii="Calibri" w:hAnsi="Calibri" w:cs="Calibri"/>
          <w:b/>
          <w:bCs/>
          <w:sz w:val="22"/>
          <w:szCs w:val="22"/>
        </w:rPr>
        <w:t>„ Moja bajka dla przedszkolaka”</w:t>
      </w: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A24738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Konkurs jest skierowany do uczniów i nauczycieli oraz pracowników Zespołu. Odbywać się będzie w dwóch etapach:</w:t>
      </w:r>
    </w:p>
    <w:p w:rsidR="00104040" w:rsidRDefault="00A24738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konkurs literacki na bajkę terapeutyczną</w:t>
      </w:r>
    </w:p>
    <w:p w:rsidR="00104040" w:rsidRDefault="00A24738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konkurs plastyczny na ilustrację do wybranych bajek</w:t>
      </w: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A24738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Cele:</w:t>
      </w:r>
    </w:p>
    <w:p w:rsidR="00104040" w:rsidRDefault="00A24738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integracja społeczności szkolnej;</w:t>
      </w:r>
    </w:p>
    <w:p w:rsidR="00104040" w:rsidRDefault="00A24738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wsparcie procesu edukacyjno – wychowawczego dzieci z grup przedszkolnych;</w:t>
      </w:r>
    </w:p>
    <w:p w:rsidR="00104040" w:rsidRDefault="00A24738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rozwijanie świadomości społecznej i empatii wśród uczniów;</w:t>
      </w:r>
    </w:p>
    <w:p w:rsidR="00104040" w:rsidRDefault="00A24738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kształtowanie wrażliwości literackiej i artystycznej;</w:t>
      </w:r>
    </w:p>
    <w:p w:rsidR="00104040" w:rsidRDefault="00A24738">
      <w:pPr>
        <w:pStyle w:val="Default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łączenie pokoleń.</w:t>
      </w: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A24738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Zwycięskie prace konkursowe zostaną wydane w formie książki i przekazane jako materiał dydaktyczny do wykorzystania podczas zajęć z dziećmi przedszkolnymi.</w:t>
      </w: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A24738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4) Seminaria - warsztaty dla nauczycieli obejmują wychowawców klas VI po III gimnazjum oraz chętnych nauczycieli uczących w tych klasach.</w:t>
      </w: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A24738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Projekt nosi nazwę 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"Akademia kompetencji dla uczniów szkół gimnazjalnych w ZIT WOF" </w:t>
      </w:r>
      <w:r>
        <w:rPr>
          <w:rFonts w:ascii="Calibri" w:hAnsi="Calibri" w:cs="Calibri"/>
          <w:sz w:val="22"/>
          <w:szCs w:val="22"/>
        </w:rPr>
        <w:t>zorganizowany przez Zarząd Województwa Mazowieckiego w ramach Regionalnego Programu Operacyjnego Województwa Mazowieckiego na lata 2014-2020.</w:t>
      </w: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A24738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Szkolenie obejmuje kształtowanie kluczowych kompetencji, czyli: efektywnego uczenia się, planowania, współpracy,  kreatywnego myślenia, twórczego rozwiązywania problemów, inicjatywności czy poznawanie swoich możliwości bądź zarządzanie swoimi emocjami.</w:t>
      </w: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A24738">
      <w:pPr>
        <w:pStyle w:val="Default"/>
        <w:tabs>
          <w:tab w:val="left" w:pos="707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5) Doskonalenie zawodowe nauczycieli – przeszkolenie nauczycieli do późniejszej realizacji programów rekomendowanych z II grupy rekomendacji (pod warunkiem uzyskania dofinansowania do udziału w szkoleniu).</w:t>
      </w:r>
    </w:p>
    <w:p w:rsidR="00104040" w:rsidRDefault="00104040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104040" w:rsidRDefault="00A24738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Rozpatrywane programy:</w:t>
      </w: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A24738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„Trzy koła”</w:t>
      </w:r>
    </w:p>
    <w:p w:rsidR="00104040" w:rsidRDefault="00104040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104040" w:rsidRDefault="00A24738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Grupa docelowa - u</w:t>
      </w:r>
      <w:r>
        <w:rPr>
          <w:rFonts w:ascii="Calibri" w:hAnsi="Calibri"/>
          <w:sz w:val="22"/>
          <w:szCs w:val="22"/>
        </w:rPr>
        <w:t>czniowie szkół podstawowych i gimnazjalnych</w:t>
      </w:r>
    </w:p>
    <w:p w:rsidR="00104040" w:rsidRDefault="00104040">
      <w:pPr>
        <w:pStyle w:val="Heading2"/>
        <w:jc w:val="both"/>
        <w:rPr>
          <w:rFonts w:ascii="Calibri" w:hAnsi="Calibri"/>
          <w:color w:val="000000"/>
          <w:sz w:val="22"/>
          <w:szCs w:val="22"/>
        </w:rPr>
      </w:pPr>
      <w:hyperlink r:id="rId7" w:history="1">
        <w:r w:rsidR="00A24738">
          <w:rPr>
            <w:rFonts w:ascii="Calibri" w:hAnsi="Calibri"/>
            <w:color w:val="000000"/>
            <w:sz w:val="22"/>
            <w:szCs w:val="22"/>
          </w:rPr>
          <w:t>Cele programu</w:t>
        </w:r>
      </w:hyperlink>
    </w:p>
    <w:p w:rsidR="00104040" w:rsidRDefault="00A24738">
      <w:pPr>
        <w:pStyle w:val="Textbody"/>
        <w:widowControl/>
        <w:numPr>
          <w:ilvl w:val="0"/>
          <w:numId w:val="5"/>
        </w:numPr>
        <w:spacing w:before="75" w:after="75" w:line="420" w:lineRule="atLeast"/>
        <w:ind w:left="825" w:firstLine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wzmacnianie więzi społecznych pomiędzy nauczycielami i uczniami, szkołą i rodzicami,                   a także rozwijanie pozytywnych relacji społecznych między uczniami,</w:t>
      </w:r>
    </w:p>
    <w:p w:rsidR="00104040" w:rsidRDefault="00A24738">
      <w:pPr>
        <w:pStyle w:val="Textbody"/>
        <w:widowControl/>
        <w:numPr>
          <w:ilvl w:val="0"/>
          <w:numId w:val="5"/>
        </w:numPr>
        <w:spacing w:before="75" w:after="75" w:line="420" w:lineRule="atLeast"/>
        <w:ind w:left="825" w:firstLine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wzmacnianie zachowań prospołecznych uczniów, np. stawanie w obronie innych uczniów, udzielanie pomocy koleżeńskiej, powstrzymywanie rówieśników, którzy planują zachowania niebezpieczne,</w:t>
      </w:r>
    </w:p>
    <w:p w:rsidR="00104040" w:rsidRDefault="00A24738">
      <w:pPr>
        <w:pStyle w:val="Textbody"/>
        <w:widowControl/>
        <w:numPr>
          <w:ilvl w:val="0"/>
          <w:numId w:val="5"/>
        </w:numPr>
        <w:spacing w:before="75" w:after="75" w:line="420" w:lineRule="atLeast"/>
        <w:ind w:left="825" w:firstLine="0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 xml:space="preserve">wzmacnianie postaw i zachowań prozdrowotnych oraz zmniejszanie zapotrzebowania na zachowania </w:t>
      </w:r>
      <w:proofErr w:type="spellStart"/>
      <w:r>
        <w:rPr>
          <w:rFonts w:ascii="Calibri" w:hAnsi="Calibri"/>
          <w:color w:val="000000"/>
          <w:sz w:val="22"/>
          <w:szCs w:val="22"/>
        </w:rPr>
        <w:t>antyzdrowotne</w:t>
      </w:r>
      <w:proofErr w:type="spellEnd"/>
      <w:r>
        <w:rPr>
          <w:rFonts w:ascii="Calibri" w:hAnsi="Calibri"/>
          <w:color w:val="000000"/>
          <w:sz w:val="22"/>
          <w:szCs w:val="22"/>
        </w:rPr>
        <w:t>, takie jak: picie alkoholu, palenie papierosów i inne zachowania ryzykowne dla zdrowia.</w:t>
      </w:r>
      <w:r>
        <w:rPr>
          <w:rFonts w:ascii="Industry" w:hAnsi="Industry"/>
          <w:b/>
          <w:color w:val="FFFFFF"/>
          <w:sz w:val="37"/>
          <w:szCs w:val="22"/>
        </w:rPr>
        <w:t>''”'”''''</w:t>
      </w:r>
    </w:p>
    <w:p w:rsidR="00104040" w:rsidRDefault="00A24738">
      <w:pPr>
        <w:pStyle w:val="Textbody"/>
        <w:widowControl/>
        <w:spacing w:before="75" w:after="75" w:line="420" w:lineRule="atLeast"/>
        <w:ind w:left="825"/>
        <w:rPr>
          <w:rFonts w:ascii="Calibri" w:hAnsi="Calibri"/>
          <w:color w:val="000000"/>
          <w:sz w:val="16"/>
          <w:szCs w:val="16"/>
        </w:rPr>
      </w:pPr>
      <w:r>
        <w:rPr>
          <w:rFonts w:ascii="Calibri" w:hAnsi="Calibri"/>
          <w:color w:val="000000"/>
          <w:sz w:val="16"/>
          <w:szCs w:val="16"/>
        </w:rPr>
        <w:t>Dokładny opis programu dostępny jest na stronie : https://programyrekomendowane.pl/strony/profilaktyka-uniwersalna,120</w:t>
      </w:r>
    </w:p>
    <w:p w:rsidR="00104040" w:rsidRDefault="00104040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04040" w:rsidRDefault="00A24738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„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Unplugged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>”</w:t>
      </w:r>
    </w:p>
    <w:p w:rsidR="00104040" w:rsidRDefault="00104040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04040" w:rsidRDefault="00104040">
      <w:pPr>
        <w:pStyle w:val="Heading2"/>
        <w:jc w:val="both"/>
        <w:rPr>
          <w:rFonts w:ascii="Calibri" w:hAnsi="Calibri" w:cs="Calibri"/>
          <w:color w:val="000000"/>
          <w:sz w:val="22"/>
          <w:szCs w:val="22"/>
        </w:rPr>
      </w:pPr>
      <w:hyperlink r:id="rId8" w:history="1">
        <w:r w:rsidR="00A24738">
          <w:rPr>
            <w:rFonts w:ascii="Industry" w:hAnsi="Industry" w:cs="Calibri"/>
            <w:color w:val="FFFFFF"/>
            <w:sz w:val="27"/>
            <w:szCs w:val="22"/>
          </w:rPr>
          <w:t>Grupa docelowa</w:t>
        </w:r>
      </w:hyperlink>
    </w:p>
    <w:p w:rsidR="00104040" w:rsidRDefault="00A24738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Grupa docelowa - uczniowie w wieku 12-14 lat oraz ich rodzice</w:t>
      </w:r>
    </w:p>
    <w:p w:rsidR="00104040" w:rsidRDefault="00104040">
      <w:pPr>
        <w:pStyle w:val="Textbody"/>
        <w:widowControl/>
        <w:spacing w:after="300" w:line="420" w:lineRule="atLeast"/>
        <w:ind w:left="825"/>
        <w:rPr>
          <w:rFonts w:ascii="inherit" w:hAnsi="inherit" w:hint="eastAsia"/>
          <w:color w:val="464545"/>
          <w:sz w:val="27"/>
        </w:rPr>
      </w:pPr>
      <w:hyperlink r:id="rId9" w:history="1">
        <w:r w:rsidR="00A24738">
          <w:rPr>
            <w:rFonts w:ascii="inherit" w:hAnsi="inherit"/>
            <w:color w:val="464545"/>
            <w:sz w:val="27"/>
          </w:rPr>
          <w:t>Cele programu</w:t>
        </w:r>
      </w:hyperlink>
      <w:r w:rsidR="00A24738">
        <w:rPr>
          <w:rFonts w:ascii="Calibri" w:hAnsi="Calibri"/>
          <w:b/>
          <w:color w:val="000000"/>
          <w:sz w:val="22"/>
          <w:szCs w:val="22"/>
        </w:rPr>
        <w:t>:</w:t>
      </w:r>
    </w:p>
    <w:p w:rsidR="00104040" w:rsidRDefault="00A24738">
      <w:pPr>
        <w:pStyle w:val="Textbody"/>
        <w:widowControl/>
        <w:spacing w:after="300" w:line="420" w:lineRule="atLeast"/>
        <w:ind w:left="825"/>
        <w:rPr>
          <w:rFonts w:ascii="Open Sans" w:hAnsi="Open Sans" w:hint="eastAsia"/>
          <w:color w:val="464545"/>
          <w:sz w:val="27"/>
        </w:rPr>
      </w:pPr>
      <w:r>
        <w:rPr>
          <w:rFonts w:ascii="Calibri" w:hAnsi="Calibri"/>
          <w:color w:val="000000"/>
          <w:sz w:val="22"/>
          <w:szCs w:val="22"/>
        </w:rPr>
        <w:t xml:space="preserve">Celem </w:t>
      </w:r>
      <w:proofErr w:type="spellStart"/>
      <w:r>
        <w:rPr>
          <w:rFonts w:ascii="Calibri" w:hAnsi="Calibri"/>
          <w:color w:val="000000"/>
          <w:sz w:val="22"/>
          <w:szCs w:val="22"/>
        </w:rPr>
        <w:t>głownym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programu jest ograniczenie używania substancji psychoaktywnych (alkohol, tytoń, narkotyki) przez młodzież w wieku 12-14 lat.</w:t>
      </w:r>
    </w:p>
    <w:p w:rsidR="00104040" w:rsidRDefault="00A24738">
      <w:pPr>
        <w:pStyle w:val="Textbody"/>
        <w:widowControl/>
        <w:numPr>
          <w:ilvl w:val="0"/>
          <w:numId w:val="6"/>
        </w:numPr>
        <w:spacing w:before="75" w:after="75" w:line="420" w:lineRule="atLeast"/>
        <w:ind w:left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Zmiana postaw i opinii  wobec używania substancji psychoaktywnych.</w:t>
      </w:r>
    </w:p>
    <w:p w:rsidR="00104040" w:rsidRDefault="00A24738">
      <w:pPr>
        <w:pStyle w:val="Textbody"/>
        <w:widowControl/>
        <w:numPr>
          <w:ilvl w:val="0"/>
          <w:numId w:val="6"/>
        </w:numPr>
        <w:spacing w:before="75" w:after="75" w:line="420" w:lineRule="atLeast"/>
        <w:ind w:left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Nabycie przez uczniów umiejętności chroniących przed używaniem substancji psychoaktywnych.</w:t>
      </w:r>
    </w:p>
    <w:p w:rsidR="00104040" w:rsidRDefault="00A24738">
      <w:pPr>
        <w:pStyle w:val="Textbody"/>
        <w:widowControl/>
        <w:numPr>
          <w:ilvl w:val="0"/>
          <w:numId w:val="6"/>
        </w:numPr>
        <w:spacing w:before="75" w:after="75" w:line="420" w:lineRule="atLeast"/>
        <w:ind w:left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Zwiększenie kompetencji wychowawczych rodziców uczniów biorących udział w programie.</w:t>
      </w:r>
    </w:p>
    <w:p w:rsidR="00104040" w:rsidRDefault="00A24738">
      <w:pPr>
        <w:pStyle w:val="Textbody"/>
        <w:widowControl/>
        <w:spacing w:before="75" w:after="75" w:line="420" w:lineRule="atLeast"/>
        <w:ind w:left="825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Dokładny opis programu dostępny jest na stronie : https://programyrekomendowane.pl/strony/profilaktyka-uniwersalna,120</w:t>
      </w:r>
    </w:p>
    <w:sectPr w:rsidR="00104040" w:rsidSect="001040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58B" w:rsidRDefault="002E058B" w:rsidP="00104040">
      <w:r>
        <w:separator/>
      </w:r>
    </w:p>
  </w:endnote>
  <w:endnote w:type="continuationSeparator" w:id="0">
    <w:p w:rsidR="002E058B" w:rsidRDefault="002E058B" w:rsidP="00104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dustr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58B" w:rsidRDefault="002E058B" w:rsidP="00104040">
      <w:r w:rsidRPr="00104040">
        <w:rPr>
          <w:color w:val="000000"/>
        </w:rPr>
        <w:separator/>
      </w:r>
    </w:p>
  </w:footnote>
  <w:footnote w:type="continuationSeparator" w:id="0">
    <w:p w:rsidR="002E058B" w:rsidRDefault="002E058B" w:rsidP="00104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369"/>
    <w:multiLevelType w:val="multilevel"/>
    <w:tmpl w:val="9844EA9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1">
    <w:nsid w:val="19A33331"/>
    <w:multiLevelType w:val="multilevel"/>
    <w:tmpl w:val="5B8A112C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1C842847"/>
    <w:multiLevelType w:val="multilevel"/>
    <w:tmpl w:val="D4F6A312"/>
    <w:lvl w:ilvl="0">
      <w:numFmt w:val="bullet"/>
      <w:lvlText w:val="•"/>
      <w:lvlJc w:val="left"/>
      <w:pPr>
        <w:ind w:left="600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23594607"/>
    <w:multiLevelType w:val="multilevel"/>
    <w:tmpl w:val="7F4CF792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301F5A7A"/>
    <w:multiLevelType w:val="multilevel"/>
    <w:tmpl w:val="6AD62BDA"/>
    <w:lvl w:ilvl="0">
      <w:numFmt w:val="bullet"/>
      <w:lvlText w:val="•"/>
      <w:lvlJc w:val="left"/>
      <w:pPr>
        <w:ind w:left="60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>
    <w:nsid w:val="5357672C"/>
    <w:multiLevelType w:val="multilevel"/>
    <w:tmpl w:val="AD763CA0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4040"/>
    <w:rsid w:val="00104040"/>
    <w:rsid w:val="00141BBD"/>
    <w:rsid w:val="002E058B"/>
    <w:rsid w:val="00A24738"/>
    <w:rsid w:val="00D5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4040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10404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04040"/>
    <w:pPr>
      <w:spacing w:after="140" w:line="288" w:lineRule="auto"/>
    </w:pPr>
  </w:style>
  <w:style w:type="paragraph" w:styleId="Lista">
    <w:name w:val="List"/>
    <w:basedOn w:val="Textbody"/>
    <w:rsid w:val="00104040"/>
  </w:style>
  <w:style w:type="paragraph" w:customStyle="1" w:styleId="Caption">
    <w:name w:val="Caption"/>
    <w:basedOn w:val="Standard"/>
    <w:rsid w:val="0010404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04040"/>
    <w:pPr>
      <w:suppressLineNumbers/>
    </w:pPr>
  </w:style>
  <w:style w:type="paragraph" w:customStyle="1" w:styleId="Default">
    <w:name w:val="Default"/>
    <w:rsid w:val="00104040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Heading2">
    <w:name w:val="Heading 2"/>
    <w:basedOn w:val="Heading"/>
    <w:next w:val="Textbody"/>
    <w:rsid w:val="00104040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customStyle="1" w:styleId="Heading3">
    <w:name w:val="Heading 3"/>
    <w:basedOn w:val="Heading"/>
    <w:next w:val="Textbody"/>
    <w:rsid w:val="00104040"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customStyle="1" w:styleId="Heading1">
    <w:name w:val="Heading 1"/>
    <w:basedOn w:val="Heading"/>
    <w:next w:val="Textbody"/>
    <w:rsid w:val="00104040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customStyle="1" w:styleId="BulletSymbols">
    <w:name w:val="Bullet Symbols"/>
    <w:rsid w:val="00104040"/>
    <w:rPr>
      <w:rFonts w:ascii="OpenSymbol" w:eastAsia="OpenSymbol" w:hAnsi="OpenSymbol" w:cs="OpenSymbol"/>
    </w:rPr>
  </w:style>
  <w:style w:type="character" w:customStyle="1" w:styleId="Internetlink">
    <w:name w:val="Internet link"/>
    <w:rsid w:val="0010404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yrekomendowane.pl/strony/artykuly/unplugged,41#grupa-docelowa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gramyrekomendowane.pl/strony/artykuly/trzy-kola,39#cele-progra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gramyrekomendowane.pl/strony/artykuly/trzy-kola,39#cele-program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722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Cele programu</vt:lpstr>
      <vt:lpstr>    Grupa docelowa</vt:lpstr>
    </vt:vector>
  </TitlesOfParts>
  <Company>Zespół Szkół</Company>
  <LinksUpToDate>false</LinksUpToDate>
  <CharactersWithSpaces>5048</CharactersWithSpaces>
  <SharedDoc>false</SharedDoc>
  <HLinks>
    <vt:vector size="18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https://programyrekomendowane.pl/strony/artykuly/trzy-kola,39</vt:lpwstr>
      </vt:variant>
      <vt:variant>
        <vt:lpwstr>cele-programu</vt:lpwstr>
      </vt:variant>
      <vt:variant>
        <vt:i4>6750322</vt:i4>
      </vt:variant>
      <vt:variant>
        <vt:i4>3</vt:i4>
      </vt:variant>
      <vt:variant>
        <vt:i4>0</vt:i4>
      </vt:variant>
      <vt:variant>
        <vt:i4>5</vt:i4>
      </vt:variant>
      <vt:variant>
        <vt:lpwstr>https://programyrekomendowane.pl/strony/artykuly/unplugged,41</vt:lpwstr>
      </vt:variant>
      <vt:variant>
        <vt:lpwstr>grupa-docelowa-</vt:lpwstr>
      </vt:variant>
      <vt:variant>
        <vt:i4>1376327</vt:i4>
      </vt:variant>
      <vt:variant>
        <vt:i4>0</vt:i4>
      </vt:variant>
      <vt:variant>
        <vt:i4>0</vt:i4>
      </vt:variant>
      <vt:variant>
        <vt:i4>5</vt:i4>
      </vt:variant>
      <vt:variant>
        <vt:lpwstr>https://programyrekomendowane.pl/strony/artykuly/trzy-kola,39</vt:lpwstr>
      </vt:variant>
      <vt:variant>
        <vt:lpwstr>cele-programu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</dc:creator>
  <cp:lastModifiedBy>zsmtuser14</cp:lastModifiedBy>
  <cp:revision>2</cp:revision>
  <cp:lastPrinted>2018-10-02T15:36:00Z</cp:lastPrinted>
  <dcterms:created xsi:type="dcterms:W3CDTF">2020-03-02T06:23:00Z</dcterms:created>
  <dcterms:modified xsi:type="dcterms:W3CDTF">2020-03-02T06:23:00Z</dcterms:modified>
</cp:coreProperties>
</file>