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9AA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</w:rPr>
        <w:t>ANEKS NR 5</w:t>
      </w:r>
    </w:p>
    <w:p w:rsidR="00000000" w:rsidRDefault="009219AA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</w:rPr>
        <w:t>DO SZKOLNEGO PROGRAMU</w:t>
      </w:r>
    </w:p>
    <w:p w:rsidR="00000000" w:rsidRDefault="009219AA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</w:rPr>
        <w:t>WYCHOWAWCZO – PROFILAKTYCZNEGO</w:t>
      </w:r>
    </w:p>
    <w:p w:rsidR="00000000" w:rsidRDefault="009219AA">
      <w:pPr>
        <w:pStyle w:val="Default"/>
        <w:jc w:val="center"/>
      </w:pPr>
      <w:r>
        <w:rPr>
          <w:rFonts w:ascii="Calibri" w:hAnsi="Calibri" w:cs="Calibri"/>
        </w:rPr>
        <w:t>Działania proponowane do realizacji w roku szkolnym  2019/2020</w:t>
      </w:r>
    </w:p>
    <w:p w:rsidR="00000000" w:rsidRDefault="009219AA">
      <w:pPr>
        <w:pStyle w:val="Default"/>
        <w:jc w:val="both"/>
        <w:rPr>
          <w:rFonts w:ascii="Calibri" w:hAnsi="Calibri" w:cs="Calibri"/>
        </w:rPr>
      </w:pPr>
    </w:p>
    <w:p w:rsidR="00000000" w:rsidRDefault="009219AA">
      <w:pPr>
        <w:pStyle w:val="Default"/>
        <w:jc w:val="both"/>
        <w:rPr>
          <w:rFonts w:ascii="Calibri" w:hAnsi="Calibri" w:cs="Calibri"/>
        </w:rPr>
      </w:pPr>
    </w:p>
    <w:p w:rsidR="00000000" w:rsidRDefault="009219AA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Calibri"/>
        </w:rPr>
        <w:t>Aktualizacja i opracowanie nowych procedur reagowania w przypadku wewnętrznych                    i zewnętrznych zagrożeń fizyc</w:t>
      </w:r>
      <w:r>
        <w:rPr>
          <w:rFonts w:ascii="Calibri" w:hAnsi="Calibri" w:cs="Calibri"/>
        </w:rPr>
        <w:t>znych w szkole. Planowany termin realizacji- listopad 2019 r.</w:t>
      </w:r>
    </w:p>
    <w:p w:rsidR="00000000" w:rsidRDefault="009219AA">
      <w:pPr>
        <w:pStyle w:val="Default"/>
        <w:numPr>
          <w:ilvl w:val="0"/>
          <w:numId w:val="2"/>
        </w:numPr>
        <w:jc w:val="both"/>
      </w:pPr>
      <w:r>
        <w:rPr>
          <w:rFonts w:ascii="Calibri" w:hAnsi="Calibri" w:cs="Calibri"/>
        </w:rPr>
        <w:t>opracowanie systemu alarmowego (sygnały dźwiękowe i alternatywne na wypadek odcięcia prądu) w związku z wprowadzeniem procedur reagowania w przypadku wewnętrznych                    i zewnętrzny</w:t>
      </w:r>
      <w:r>
        <w:rPr>
          <w:rFonts w:ascii="Calibri" w:hAnsi="Calibri" w:cs="Calibri"/>
        </w:rPr>
        <w:t>ch zagrożeń fizycznych w szkole.</w:t>
      </w:r>
    </w:p>
    <w:p w:rsidR="00000000" w:rsidRDefault="009219AA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Calibri"/>
          <w:bCs/>
        </w:rPr>
        <w:t xml:space="preserve">Udział nauczycieli w konferencji </w:t>
      </w:r>
      <w:r>
        <w:rPr>
          <w:rFonts w:ascii="Calibri" w:hAnsi="Calibri" w:cs="Calibri"/>
          <w:b/>
          <w:bCs/>
        </w:rPr>
        <w:t>„Znaczenie mediacji rówieśniczej w wychowaniu dzieci                i młodzieży - aspekty teoretyczne i praktyczne”</w:t>
      </w:r>
      <w:r>
        <w:rPr>
          <w:rFonts w:ascii="Calibri" w:hAnsi="Calibri" w:cs="Calibri"/>
          <w:bCs/>
        </w:rPr>
        <w:t>. Rozważenie wprowadzenia mediacji rówieśniczych jako nowej metody rozwiązy</w:t>
      </w:r>
      <w:r>
        <w:rPr>
          <w:rFonts w:ascii="Calibri" w:hAnsi="Calibri" w:cs="Calibri"/>
          <w:bCs/>
        </w:rPr>
        <w:t>wania konfliktów rówieśniczych.</w:t>
      </w:r>
    </w:p>
    <w:p w:rsidR="00000000" w:rsidRDefault="009219AA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Calibri"/>
        </w:rPr>
        <w:t>Doskonalenie zawodowe nauczycieli – przeszkolenie nauczycieli do późniejszej realizacji:</w:t>
      </w:r>
    </w:p>
    <w:p w:rsidR="00000000" w:rsidRDefault="009219AA">
      <w:pPr>
        <w:pStyle w:val="Default"/>
        <w:numPr>
          <w:ilvl w:val="0"/>
          <w:numId w:val="2"/>
        </w:numPr>
        <w:jc w:val="both"/>
      </w:pPr>
      <w:r>
        <w:rPr>
          <w:rFonts w:ascii="Calibri" w:hAnsi="Calibri" w:cs="Calibri"/>
        </w:rPr>
        <w:t>bezpieczeństwo cyfrowe w szkole;</w:t>
      </w:r>
    </w:p>
    <w:p w:rsidR="00000000" w:rsidRDefault="009219AA">
      <w:pPr>
        <w:pStyle w:val="Default"/>
        <w:numPr>
          <w:ilvl w:val="0"/>
          <w:numId w:val="2"/>
        </w:numPr>
        <w:jc w:val="both"/>
      </w:pPr>
      <w:r>
        <w:rPr>
          <w:rFonts w:ascii="Calibri" w:hAnsi="Calibri" w:cs="Calibri"/>
        </w:rPr>
        <w:t>procedury reagowania w przypadku wewnętrznych i zewnętrznych zagrożeń fizycznych                 w szk</w:t>
      </w:r>
      <w:r>
        <w:rPr>
          <w:rFonts w:ascii="Calibri" w:hAnsi="Calibri" w:cs="Calibri"/>
        </w:rPr>
        <w:t>ole;</w:t>
      </w:r>
    </w:p>
    <w:p w:rsidR="00000000" w:rsidRDefault="009219AA">
      <w:pPr>
        <w:pStyle w:val="Default"/>
        <w:numPr>
          <w:ilvl w:val="0"/>
          <w:numId w:val="2"/>
        </w:numPr>
        <w:jc w:val="both"/>
      </w:pPr>
      <w:r>
        <w:rPr>
          <w:rFonts w:ascii="Calibri" w:hAnsi="Calibri" w:cs="Calibri"/>
        </w:rPr>
        <w:t>pierwsza pomoc przedmedyczna.</w:t>
      </w:r>
    </w:p>
    <w:p w:rsidR="00000000" w:rsidRDefault="009219AA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Calibri"/>
        </w:rPr>
        <w:t>Szkolenie dla uczniów klas VII - pierwsza pomoc przedmedyczna. Przeszkoleni uczniowie przekażą wiedzę młodszym kolegom.</w:t>
      </w:r>
    </w:p>
    <w:p w:rsidR="00000000" w:rsidRDefault="009219AA">
      <w:pPr>
        <w:pStyle w:val="Default"/>
        <w:numPr>
          <w:ilvl w:val="0"/>
          <w:numId w:val="1"/>
        </w:numPr>
        <w:jc w:val="both"/>
      </w:pPr>
      <w:r>
        <w:rPr>
          <w:rFonts w:ascii="Calibri" w:hAnsi="Calibri" w:cs="Calibri"/>
        </w:rPr>
        <w:t>Ustalenie spośród nauczycieli szkolnego koordynatora bezpieczeństwa cyfrowego, którego zadaniem będzi</w:t>
      </w:r>
      <w:r>
        <w:rPr>
          <w:rFonts w:ascii="Calibri" w:hAnsi="Calibri" w:cs="Calibri"/>
        </w:rPr>
        <w:t>e podejmowanie działań profilaktycznych mających na celu:</w:t>
      </w:r>
    </w:p>
    <w:p w:rsidR="00000000" w:rsidRDefault="009219AA">
      <w:pPr>
        <w:pStyle w:val="Default"/>
        <w:numPr>
          <w:ilvl w:val="0"/>
          <w:numId w:val="3"/>
        </w:numPr>
        <w:jc w:val="both"/>
      </w:pPr>
      <w:r>
        <w:rPr>
          <w:rFonts w:ascii="Calibri" w:hAnsi="Calibri" w:cs="Calibri"/>
        </w:rPr>
        <w:t>ograniczenie zagrożeń występujących w cyberprzestrzeni;</w:t>
      </w:r>
    </w:p>
    <w:p w:rsidR="00000000" w:rsidRDefault="009219AA">
      <w:pPr>
        <w:pStyle w:val="Default"/>
        <w:numPr>
          <w:ilvl w:val="0"/>
          <w:numId w:val="3"/>
        </w:numPr>
        <w:jc w:val="both"/>
      </w:pPr>
      <w:r>
        <w:rPr>
          <w:rFonts w:ascii="Calibri" w:hAnsi="Calibri" w:cs="Calibri"/>
        </w:rPr>
        <w:t>współpraca z nauczycielami, uczniami i rodzicami w celu zapewnienia bezpieczeństwa cyfrowego oraz opracowania dobrych praktyk systemowej cyfry</w:t>
      </w:r>
      <w:r>
        <w:rPr>
          <w:rFonts w:ascii="Calibri" w:hAnsi="Calibri" w:cs="Calibri"/>
        </w:rPr>
        <w:t>zacji w szkole;</w:t>
      </w:r>
    </w:p>
    <w:p w:rsidR="00000000" w:rsidRDefault="009219AA">
      <w:pPr>
        <w:pStyle w:val="Default"/>
        <w:numPr>
          <w:ilvl w:val="0"/>
          <w:numId w:val="3"/>
        </w:numPr>
        <w:jc w:val="both"/>
      </w:pPr>
      <w:r>
        <w:rPr>
          <w:rFonts w:ascii="Calibri" w:hAnsi="Calibri" w:cs="Calibri"/>
        </w:rPr>
        <w:t>diagnoza poziomu wiedzy nauczycieli i uczniów  i rodziców z zakresu bezpieczeństwa cyfrowego (zaplanowanie szkoleń).</w:t>
      </w:r>
    </w:p>
    <w:p w:rsidR="00000000" w:rsidRDefault="009219AA">
      <w:pPr>
        <w:pStyle w:val="Default"/>
        <w:ind w:left="777"/>
        <w:jc w:val="both"/>
      </w:pPr>
      <w:r>
        <w:rPr>
          <w:rFonts w:ascii="Calibri" w:hAnsi="Calibri" w:cs="Calibri"/>
        </w:rPr>
        <w:t xml:space="preserve">6) </w:t>
      </w:r>
      <w:r>
        <w:rPr>
          <w:rFonts w:ascii="Calibri" w:hAnsi="Calibri" w:cs="Calibri"/>
          <w:sz w:val="22"/>
          <w:szCs w:val="22"/>
        </w:rPr>
        <w:t xml:space="preserve">KONKURS SZKOLNY </w:t>
      </w:r>
      <w:r>
        <w:rPr>
          <w:rFonts w:ascii="Calibri" w:hAnsi="Calibri" w:cs="Calibri"/>
          <w:b/>
          <w:bCs/>
          <w:sz w:val="22"/>
          <w:szCs w:val="22"/>
        </w:rPr>
        <w:t>„ Moja bajka dla przedszkolaka”</w:t>
      </w:r>
    </w:p>
    <w:p w:rsidR="00000000" w:rsidRDefault="009219A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9219AA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>Konkurs jest skierowany do uczniów i nauczycieli oraz pracowników Zespo</w:t>
      </w:r>
      <w:r>
        <w:rPr>
          <w:rFonts w:ascii="Calibri" w:hAnsi="Calibri" w:cs="Calibri"/>
          <w:sz w:val="22"/>
          <w:szCs w:val="22"/>
        </w:rPr>
        <w:t>łu. Odbywać się będzie w dwóch etapach:</w:t>
      </w:r>
    </w:p>
    <w:p w:rsidR="00000000" w:rsidRDefault="009219AA">
      <w:pPr>
        <w:pStyle w:val="Default"/>
        <w:numPr>
          <w:ilvl w:val="0"/>
          <w:numId w:val="4"/>
        </w:numPr>
        <w:jc w:val="both"/>
      </w:pPr>
      <w:r>
        <w:rPr>
          <w:rFonts w:ascii="Calibri" w:hAnsi="Calibri" w:cs="Calibri"/>
          <w:sz w:val="22"/>
          <w:szCs w:val="22"/>
        </w:rPr>
        <w:t>konkurs literacki na bajkę terapeutyczną</w:t>
      </w:r>
    </w:p>
    <w:p w:rsidR="00000000" w:rsidRDefault="009219AA">
      <w:pPr>
        <w:pStyle w:val="Default"/>
        <w:numPr>
          <w:ilvl w:val="0"/>
          <w:numId w:val="4"/>
        </w:numPr>
        <w:jc w:val="both"/>
      </w:pPr>
      <w:r>
        <w:rPr>
          <w:rFonts w:ascii="Calibri" w:hAnsi="Calibri" w:cs="Calibri"/>
          <w:sz w:val="22"/>
          <w:szCs w:val="22"/>
        </w:rPr>
        <w:t>konkurs plastyczny na ilustrację do wybranych bajek</w:t>
      </w:r>
    </w:p>
    <w:p w:rsidR="00000000" w:rsidRDefault="009219AA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9219AA">
      <w:pPr>
        <w:pStyle w:val="Default"/>
        <w:jc w:val="both"/>
      </w:pPr>
      <w:r>
        <w:rPr>
          <w:rFonts w:ascii="Calibri" w:hAnsi="Calibri" w:cs="Calibri"/>
          <w:b/>
          <w:bCs/>
          <w:sz w:val="22"/>
          <w:szCs w:val="22"/>
        </w:rPr>
        <w:t>Cele:</w:t>
      </w:r>
    </w:p>
    <w:p w:rsidR="00000000" w:rsidRDefault="009219AA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integracja społeczności szkolnej;</w:t>
      </w:r>
    </w:p>
    <w:p w:rsidR="00000000" w:rsidRDefault="009219AA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wsparcie procesu edukacyjno – wychowawczego dzieci z grup przedszkolnych;</w:t>
      </w:r>
    </w:p>
    <w:p w:rsidR="00000000" w:rsidRDefault="009219AA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rozwijan</w:t>
      </w:r>
      <w:r>
        <w:rPr>
          <w:rFonts w:ascii="Calibri" w:hAnsi="Calibri" w:cs="Calibri"/>
          <w:sz w:val="22"/>
          <w:szCs w:val="22"/>
        </w:rPr>
        <w:t>ie świadomości społecznej i empatii wśród uczniów;</w:t>
      </w:r>
    </w:p>
    <w:p w:rsidR="00000000" w:rsidRDefault="009219AA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kształtowanie wrażliwości literackiej i artystycznej;</w:t>
      </w:r>
    </w:p>
    <w:p w:rsidR="00000000" w:rsidRDefault="009219AA">
      <w:pPr>
        <w:pStyle w:val="Default"/>
        <w:numPr>
          <w:ilvl w:val="0"/>
          <w:numId w:val="5"/>
        </w:numPr>
        <w:jc w:val="both"/>
      </w:pPr>
      <w:r>
        <w:rPr>
          <w:rFonts w:ascii="Calibri" w:hAnsi="Calibri" w:cs="Calibri"/>
          <w:sz w:val="22"/>
          <w:szCs w:val="22"/>
        </w:rPr>
        <w:t>łączenie pokoleń.</w:t>
      </w:r>
    </w:p>
    <w:p w:rsidR="00000000" w:rsidRDefault="009219A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00000" w:rsidRDefault="009219AA">
      <w:pPr>
        <w:pStyle w:val="Default"/>
        <w:jc w:val="both"/>
      </w:pPr>
      <w:r>
        <w:rPr>
          <w:rFonts w:ascii="Calibri" w:hAnsi="Calibri" w:cs="Calibri"/>
          <w:sz w:val="22"/>
          <w:szCs w:val="22"/>
        </w:rPr>
        <w:t xml:space="preserve">Zwycięskie prace konkursowe zostaną wydane w formie książki i przekazane jako materiał dydaktyczny do wykorzystania podczas zajęć z </w:t>
      </w:r>
      <w:r>
        <w:rPr>
          <w:rFonts w:ascii="Calibri" w:hAnsi="Calibri" w:cs="Calibri"/>
          <w:sz w:val="22"/>
          <w:szCs w:val="22"/>
        </w:rPr>
        <w:t>dziećmi przedszkolnymi.</w:t>
      </w:r>
    </w:p>
    <w:p w:rsidR="00000000" w:rsidRDefault="009219AA">
      <w:pPr>
        <w:pStyle w:val="Default"/>
        <w:ind w:left="454"/>
        <w:jc w:val="both"/>
      </w:pPr>
      <w:r>
        <w:rPr>
          <w:rFonts w:ascii="Calibri" w:hAnsi="Calibri" w:cs="Calibri"/>
          <w:sz w:val="22"/>
          <w:szCs w:val="22"/>
        </w:rPr>
        <w:t>7) Kontynuacja rozpoczętych w ubiegłym roku szkolnym programów profilaktycznych.</w:t>
      </w:r>
    </w:p>
    <w:p w:rsidR="00000000" w:rsidRDefault="009219AA">
      <w:pPr>
        <w:pStyle w:val="Default"/>
        <w:ind w:left="454"/>
        <w:jc w:val="both"/>
        <w:rPr>
          <w:rFonts w:ascii="Calibri" w:hAnsi="Calibri" w:cs="Calibri"/>
          <w:sz w:val="22"/>
          <w:szCs w:val="22"/>
        </w:rPr>
      </w:pPr>
    </w:p>
    <w:p w:rsidR="00000000" w:rsidRDefault="009219AA">
      <w:pPr>
        <w:pStyle w:val="Default"/>
        <w:ind w:left="454"/>
        <w:jc w:val="both"/>
      </w:pPr>
      <w:r>
        <w:rPr>
          <w:rFonts w:ascii="Calibri" w:hAnsi="Calibri" w:cs="Calibri"/>
          <w:sz w:val="20"/>
          <w:szCs w:val="20"/>
        </w:rPr>
        <w:t xml:space="preserve">OPRACOWAŁ ZESPÓŁ DO EWALUACJI SZKOLNEGO PROGRAMU WYCHOWAWCZO – PROFILAKTYCZNEGO </w:t>
      </w:r>
    </w:p>
    <w:p w:rsidR="00000000" w:rsidRDefault="009219AA">
      <w:pPr>
        <w:pStyle w:val="Default"/>
        <w:ind w:left="454"/>
        <w:jc w:val="both"/>
      </w:pPr>
      <w:r>
        <w:rPr>
          <w:rFonts w:ascii="Calibri" w:hAnsi="Calibri" w:cs="Calibri"/>
          <w:sz w:val="20"/>
          <w:szCs w:val="20"/>
        </w:rPr>
        <w:t>mgr Marta Stępińska</w:t>
      </w:r>
    </w:p>
    <w:p w:rsidR="00000000" w:rsidRDefault="009219AA">
      <w:pPr>
        <w:pStyle w:val="Default"/>
        <w:ind w:left="454"/>
        <w:jc w:val="both"/>
      </w:pPr>
      <w:r>
        <w:rPr>
          <w:rFonts w:ascii="Calibri" w:hAnsi="Calibri" w:cs="Calibri"/>
          <w:sz w:val="20"/>
          <w:szCs w:val="20"/>
        </w:rPr>
        <w:t>mgr Agata Bziuk – Żeleźnicka</w:t>
      </w:r>
    </w:p>
    <w:p w:rsidR="00000000" w:rsidRDefault="009219AA">
      <w:pPr>
        <w:pStyle w:val="Default"/>
        <w:ind w:left="454"/>
        <w:jc w:val="both"/>
      </w:pPr>
      <w:r>
        <w:rPr>
          <w:rFonts w:ascii="Calibri" w:hAnsi="Calibri" w:cs="Calibri"/>
          <w:sz w:val="20"/>
          <w:szCs w:val="20"/>
        </w:rPr>
        <w:t>mgr Marta Rytel</w:t>
      </w:r>
    </w:p>
    <w:p w:rsidR="009219AA" w:rsidRDefault="009219AA">
      <w:pPr>
        <w:pStyle w:val="Default"/>
        <w:jc w:val="both"/>
        <w:rPr>
          <w:rFonts w:ascii="Calibri" w:hAnsi="Calibri" w:cs="Calibri"/>
        </w:rPr>
      </w:pPr>
    </w:p>
    <w:sectPr w:rsidR="009219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D2D5E"/>
    <w:rsid w:val="000D2D5E"/>
    <w:rsid w:val="0092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Cs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tarSymbol" w:eastAsia="OpenSymbol" w:hAnsi="StarSymbol" w:cs="Open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Heading2">
    <w:name w:val="Heading 2"/>
    <w:basedOn w:val="Heading"/>
    <w:next w:val="Textbody"/>
    <w:pPr>
      <w:spacing w:before="200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pPr>
      <w:spacing w:before="140"/>
    </w:pPr>
    <w:rPr>
      <w:rFonts w:ascii="Liberation Serif" w:eastAsia="SimSun" w:hAnsi="Liberation Serif"/>
      <w:b/>
      <w:bCs/>
    </w:rPr>
  </w:style>
  <w:style w:type="paragraph" w:customStyle="1" w:styleId="Heading1">
    <w:name w:val="Heading 1"/>
    <w:basedOn w:val="Heading"/>
    <w:next w:val="Textbody"/>
    <w:rPr>
      <w:rFonts w:ascii="Liberation Serif" w:eastAsia="SimSun" w:hAnsi="Liberation Serif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zsmtuser14</cp:lastModifiedBy>
  <cp:revision>2</cp:revision>
  <cp:lastPrinted>2019-10-16T12:37:00Z</cp:lastPrinted>
  <dcterms:created xsi:type="dcterms:W3CDTF">2020-03-09T09:17:00Z</dcterms:created>
  <dcterms:modified xsi:type="dcterms:W3CDTF">2020-03-09T09:17:00Z</dcterms:modified>
</cp:coreProperties>
</file>