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Załącznik nr 1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POLITYKA OCHRONY DZIECI PRZED KRZYWDZENIEM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W ZESPOLE SZKOLNO-PRZEDSZKOLNYM NR 4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W NOWYM DWORZE MAZOWIECKIM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Preambuła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Naczelną zasadą wszystkich działań podejmowanych przez pracowników Zespołu Szkolno-Przedszkolnego nr 4 w Nowym Dworze Mazowieckim jest działanie dla dobra dziecka i w jego najlepszym interesie. Pracownik Zespołu traktuje dziecko z szacunkiem oraz uwzględnia jego potrzeby. Niedopuszczalne jest stosowanie przez pracownika Zespołu wobec dziecka przemocy w jakiejkolwiek formie. Pracownik Zespołu, realizując te cele, działa w ramach obowiązującego prawa, przepisów wewnętrznych Zespołu oraz swoich kompetencji.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Objaśnienie terminów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</w:rPr>
        <w:t>Ilekroć w niniejszym dokumencie jest mowa o: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Polityce - należy przez to rozumieć Politykę ochrony dzieci przed krzywdzeniem w Zespole Szkolno-Przedszkolnym nr 4 w Nowym Dworze Mazowieckim;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Zespole - należy przez to rozumieć Zespół Szkolno-Przedszkolny nr 4 w Nowym Dworze Mazowieckim; 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Zespołu - należy przez to rozumieć Dyrektora Zespołu Szkolno-Przedszkolnego nr 4 w Nowym Dworze Mazowieckim;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pracowniku, personelu - należy przez rozumieć każdego pracownika Zespołu bez względu na formę zatrudnienia, w tym współpracownika, stażystę, wolontariusza lub inną osobę, która z racji pełnionej funkcji lub zadań ma (nawet potencjalny) kontakt z dziećmi;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dziecku - należy przez to rozumieć każdą osobę, która nie ukończyła 18. roku życia; 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opiekunie dziecka - należy przez to rozumieć osobę uprawnioną do reprezentowania małoletniego, w szczególności jego rodzic lub opiekun prawny, a także rodzic zastępczy;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zgodzie rodzica dziecka - należy przez to rozumieć zgodę co najmniej jednego z rodziców; jednak w przypadku braku porozumienia między rodzicami dziecka należy poinformować rodziców o konieczności rozstrzygnięcia sprawy przez sąd rodzinny;    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krzywdzeniu dziecka - należy przez to rozumieć popełnienie czynu zabronionego lub czynu karalnego na szkodę dziecka przez jakąkolwiek osobę lub zagrożenie dobra dziecka oraz jego zaniedbanie; rodzaje krzywdzenia:</w:t>
      </w:r>
    </w:p>
    <w:p w:rsidR="00593A4B" w:rsidRDefault="00EB6B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przemoc fizyczna - jest to celowe uszkodzenie ciała, zadawanie bólu lub groźba uszkodzenia ciała; skutkiem przemocy fizycznej mogą być złamania, siniaki, rany cięte, poparzenia, obrażenia wewnętrzne;</w:t>
      </w:r>
    </w:p>
    <w:p w:rsidR="00593A4B" w:rsidRDefault="00EB6B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przemoc emocjonalna - to powtarzające się poniżanie, upokarzanie i ośmieszanie dziecka, wciąganie dziecka w konflikt osób dorosłych, manipulowanie nim, brak odpowiedniego wsparcia, uwagi i miłości, stawianie dziecku wymagań i oczekiwań, którym nie jest ono w stanie sprostać;</w:t>
      </w:r>
    </w:p>
    <w:p w:rsidR="00593A4B" w:rsidRDefault="00EB6B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przemoc seksualna - to angażowanie dziecka w aktywność seksualną przez osobę dorosłą; wykorzystywanie seksualne odnosi się do zachowań z kontaktem fizycznym oraz zachowań z kontaktem fizycznym oraz zachowania bez kontaktu fizycznego; przemoc ta może być jednorazowym incydentem lub powtarzać się przez dłuższy czas; </w:t>
      </w:r>
    </w:p>
    <w:p w:rsidR="00593A4B" w:rsidRDefault="00EB6B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zaniedbywanie - to niezaspokajanie podstawowych potrzeb materialnych i emocjonalnych dziecka przez rodzica/opiekuna prawnego, niezapewnienie mu bezpieczeństwa, odpowiedniego jedzenia, ubrań, schronienia, opieki medycznej, bezpieczeństwa, brak nadzoru w czasie wolnym oraz odpowiedniej opieki;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osobie odpowiedzialnej za Internet - należy przez to rozumieć wyznaczonego przez Dyrektora Zespołu pracownika, sprawującego nadzór nad korzystaniem z Internetu na terenie Zespołu;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osobie odpowiedzialnej za Politykę - należy przez to rozumieć wyznaczonego przez Dyrektora Zespołu pracownika sprawującego nadzór na realizacją Polityki w Zespole;</w:t>
      </w:r>
    </w:p>
    <w:p w:rsidR="00593A4B" w:rsidRDefault="00EB6BC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 osobowych dziecka - należy przez to rozumieć wszelkie informacje umożliwiające identyfikację dziecka.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2. 1. </w:t>
      </w:r>
      <w:r>
        <w:rPr>
          <w:rFonts w:ascii="Times New Roman" w:eastAsia="Times New Roman" w:hAnsi="Times New Roman" w:cs="Times New Roman"/>
          <w:sz w:val="24"/>
          <w:szCs w:val="24"/>
        </w:rPr>
        <w:t>Pracownicy Zespołu posiadają wiedzę i w ramach wykonywanych obowiązków zwracają uwagę na czynniki ryzyka i symptomy krzywdzenia dzieci.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W przypadku zidentyfikowania czynników ryzyka pracownicy Zespołu podejmują rozmowę z opiekunami dziecka, przekazując informacje na temat dostępnej oferty wsparcia i motywując ich do szukania dla siebie pomocy.  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Pracownicy Zespołu monitorują sytuację i dobrostan dziecka.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Pracownicy Zespołu znają i stosują zasady bezpiecznych relacji personel-dziecko ustalone w Zespole. Zasady stanowią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Pracownicy Zespołu zwracają uwagę na utrzymywanie bezpiecznych relacji między małoletnimi, w tym na zachowania niedozwolone. Zasady stanowią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Rekrutacja pracowników Zespołu odbywa się zgodnie z zasadami bezpiecznej rekrutacji personelu. Zasady stanowią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Zespole opracowane są schematy postępowania w przypadku krzywdzenia dziecka, które stanowią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Procedury interwencji w przypadku krzywdzenia dziecka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 3. </w:t>
      </w:r>
      <w:r>
        <w:rPr>
          <w:rFonts w:ascii="Times New Roman" w:eastAsia="Times New Roman" w:hAnsi="Times New Roman" w:cs="Times New Roman"/>
          <w:sz w:val="24"/>
          <w:szCs w:val="24"/>
        </w:rPr>
        <w:t>W przypadku podjęcia przez pracownika Zespołu podejrzenia, że dziecko jest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krzywdzone, pracownik ma obowiązek sporządzenia notatki służbowej i przekazania uzyskanej informacji wychowawcy klasy lub pedagogowi lub psychologowi lub Dyrektorowi Zespołu.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4. 1.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Wybrana osoba, o której mowa w § 3, wzywa opiekunów dziecka, którego krzywdzenie podejrzewa oraz informuje ich o podejrzeniu.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Wybrana osoba, o której mowa w § 3, powinna sporządzić opis sytuacji szkolnej/przedszkolnej i rodzinnej dziecka na podstawie rozmów z dzieckiem (w miarę możliwości), z nauczycielami, wychowawcą, z opiekunami dziecka oraz stworzyć plan pomocy dziecku.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pomocy dziecku powinien zawierać wskazania dotyczące: </w:t>
      </w:r>
    </w:p>
    <w:p w:rsidR="00593A4B" w:rsidRDefault="00EB6B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podjęcia przez Zespół działań w celu zapewnienia dziecku bezpieczeństwa, w tym zgłoszenie podejrzenia krzywdzenia dziecka do odpowiedniej placówki,</w:t>
      </w:r>
    </w:p>
    <w:p w:rsidR="00593A4B" w:rsidRDefault="00EB6B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wsparcia, jakie Zespół zaoferuje dziecku,</w:t>
      </w:r>
    </w:p>
    <w:p w:rsidR="00593A4B" w:rsidRDefault="00EB6B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skierowania dziecka do specjalistycznej placówki pomocy dziecku, jeżeli istnieje taka potrzeba. </w:t>
      </w:r>
    </w:p>
    <w:p w:rsidR="00593A4B" w:rsidRDefault="00593A4B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5. 1.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przypadkach bardziej skomplikowanych, dotyczących wykorzystywania seksualnego oraz znęcania się fizycznego i psychicznego o dużym nasileniu, Dyrektor Zespołu powołuje zespół interwencyjny, w skład którego mogą wejść: pedagog, psycholog, wychowawca dziecka, Dyrektor Zespołu i inni pracownicy mający wiedzę o krzywdzeniu dziecka lub o dziecku, zwany dalej zespołem interwencyjnym.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Zespół interwencyjny sporządza plan pomocy dziecku, spełniający wymogi określone w § 2 ust.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Polityki, na podstawie opisu sporządzonego przez pedagoga oraz innych, uzyskanych przez członków zespołu, informacji.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W przypadku, gdy podejrzenie krzywdzenia zgłosili opiekunowie dziecka, powołanie zespołu jest obligatoryjne. Zespół interwencyjny wzywa opiekunów dziecka na spotkanie wyjaśniające, podczas którego może zaproponować opiekunom dziecka zdiagnozowanie zgłaszanego podejrzenia w zewnętrznej, bezstronnej instytucji. Ze spotkania sporządza się protokół.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6. 1.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pomocy dziecku jest przedstawiany przez pedagoga/psychologa opiekunom dziecka z zaleceniem współpracy przy jego realizacji.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Pedagog/psycholog informuje opiekunów dziecka o obowiązku zgłoszenia przez Zespół podejrzenia krzywdzenia dziecka do odpowiedniej instytucji (np. policja, prokuratura, sąd rodzinny, ośrodek pomocy społecznej lub przewodniczący zespołu interdyscyplinarnego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procedura „Niebieskie Karty” - w zależności od zdiagnozowanego typu krzywdzenia i skorelowanej z nim interwencji).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Osoby, o których mowa w § 3, uczestniczą w realizacji procedury „Niebieskie Karty”, w tym uprawnieni są do samodzielnego jej wszczynania. Wykaz tych osób stanowi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poinformowaniu opiekunów dziecka przez pedagoga/psychologa, zgodnie z ust. 2, Dyrektor Zespołu składa zawiadomienie o podejrzeniu przestępstwa do prokuratury/policji lub wniosek o wgląd w sytuację rodziny do sądu rejonowego, wydziału rodzinnego i nieletnich, ośrodka pomocy społecznej lub przesyła formularz „Niebieska Karta - A” do przewodniczącego zespołu interdyscyplinarnego.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Dalszy tok postępowania leży w kompetencjach instytucji wskazanych w ust. 4.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przypadku, gdy podejrzenie krzywdzenia zgłosili opiekunowie dziecka, a podejrzenie nie zostało potwierdzone, należy o tym fakcie poinformować opiekunów dziecka na piśmie.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 7. 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przebiegu interwencji sporządza się kartę interwencji, której wzór stanowi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Kartę załącza się do akt osobowych dziecka.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Wszyscy pracownicy Zespołu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ochrony wizerunku dziecka i danych osobowych dziecka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 8. 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Zespół zapewnia najwyższe standardy ochrony danych osobowych dzieci zgodnie z obowiązującymi przepisami prawa. 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Zespół, uznając prawo dziecka do prywatności i ochrony dóbr osobistych, zapewnia ochronę wizerunku dziecka.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Wytyczne dotyczące zasad publikacji wizerunku dziecka i ochrony danych osobowych dziecka stanowią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 9. 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Pracownikowi Zespołu nie wolno umożliwiać przedstawicielom mediów utrwalania wizerunku dziecka (filmowanie, fotografowanie, nagrywanie głosu dziecka) na terenie Zespołu bez pisemnej zgody opiekuna dziecka.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W celu uzyskania zgody, o której mowa w ust. 1, pracownik Zespołu może skontaktować się z opiekunem dziecka i ustalić procedurę uzyskania zgody. Niedopuszczalne jest podanie przedstawicielowi mediów danych kontaktowych do opiekuna dziecka - bez wiedzy i zgody tego opiekuna. Zgoda musi być wyrażona na piśmie.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Jeżeli wizerunek dziecka stanowi jedynie szczegół całości, tj. zgromadzenie, krajobraz, publiczne impreza, zgoda opiekuna dziecka na utrwalanie wizerunku dziecka nie jest wymagana.  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 10. 1. </w:t>
      </w:r>
      <w:r>
        <w:rPr>
          <w:rFonts w:ascii="Times New Roman" w:eastAsia="Times New Roman" w:hAnsi="Times New Roman" w:cs="Times New Roman"/>
          <w:sz w:val="24"/>
          <w:szCs w:val="24"/>
        </w:rPr>
        <w:t>Upublicznienie przez pracownika Zespołu wizerunku dziecka utrwalonego w jakiejkolwiek formie (fotografia, nagranie audio-video) wymaga pisemnej zgody opiekuna dziecka.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Pisemna zgoda, o której mowa w ust. 1, powinna zawierać informację, gdzie będzie umieszczony zarejestrowany wizerunek i w jakim kontekście będzie wykorzystywany (np. że umieszczony zostanie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celach promocyjnych).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dostępu dzieci do Internetu</w:t>
      </w:r>
    </w:p>
    <w:p w:rsidR="00593A4B" w:rsidRDefault="00593A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11. 1.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Zespół, zapewniając dzieciom dostęp do Internetu, jest zobowiązany podejmować działania zabezpieczające dzieci przed dostępem do treści, które mogą stanowić zagrożenie dla ich prawidłowego rozwoju. W szczególności należy zainstalować i aktualizować oprogramowanie zabezpieczające. Zasady bezpiecznego korzystania z Internetu i mediów elektronicznych stanowią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terenie Zespołu dostęp dziecka do Internetu możliwy jest pod nadzorem nauczyciela na zajęciach komputerowych, świetlicowych lub na czytelni.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dostępu realizowanego pod nadzorem nauczyciela, ma on obowiązek informowania dzieci o zasadach bezpiecznego korzystania z Internetu. Nauczyciel czuwa także nad bezpieczeństwem korzystania z Internetu przez dzieci podczas lekcji.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miarę możliwości nauczyciel przeprowadza z dziećmi cykliczne szkolenia dotyczące bezpiecznego korzystania z Internetu.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Zespół zapewnia stały dostęp do materiałów edukacyjnych, dotyczących bezpiecznego korzystania z Internetu.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 12. 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Osoba odpowiedzialna za Internet zapewnia, aby sieć internetowa Zespołu była zabezpieczona przed niebezpiecznymi treściami, instalując i aktualizując odpowiednie, nowoczesne oprogramowanie.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 Oprogramowanie, o którym mowa w ust. 1, jest aktualizowane przez pracownika w miarę potrzeb, przynajmniej raz w miesiącu.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593A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Zakres kompetencji osoby odpowiedzialnej za przygotowanie personelu do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stosowania Polityki, zasady przygotowania personelu do jej stosowania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oraz monitoring stosowania Polityki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13. 1.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Dyrektor Zespołu upoważnia osobę, która będzie odpowiedzialna za Politykę oraz stosowanie Standardów Ochrony Małoletnich w Zespole. W przypadku nieobecności tego pracownika, za Politykę odpowiedzialny jest Dyrektor Zespołu. Wzór upoważnienia stanowi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Osoba, o której mowa w ust. 1, musi legitymować się co najmniej 10-letnim doświadczeniem w pracy z małoletnimi, uzyskanym w jednostkach oświaty, leczniczych lub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społecznej. Dodatkowo musi posiadać niezbędną wiedzę pozwalającą na przeprowadzenie szkoleń pracowników placówki, obejmujących zagadnienia: </w:t>
      </w:r>
    </w:p>
    <w:p w:rsidR="00593A4B" w:rsidRDefault="00EB6B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symptomów krzywdzenia małoletnich;</w:t>
      </w:r>
    </w:p>
    <w:p w:rsidR="00593A4B" w:rsidRDefault="00EB6B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interwencji w przypadku podejrzeń krzywdzenia małoletnich;</w:t>
      </w:r>
    </w:p>
    <w:p w:rsidR="00593A4B" w:rsidRDefault="00EB6B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 prawna pracowników Zespołu zobowiązanych do podejmowania interwencji w przypadku podejrzenia lub stwierdzenia krzywdzenia małoletnich;</w:t>
      </w:r>
    </w:p>
    <w:p w:rsidR="00593A4B" w:rsidRDefault="00EB6B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stosowanie procedury „Niebieskie Karty”.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Szkolenia, o których mowa w ust. 2, są organizowane raz w roku, w terminie wskazanym przez Dyrektora Zespołu.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Osoba, o której mowa w ust. 1, zapoznaje pracowników ze Standardami Ochrony Małoletnich oraz odbiera od każdego zatrudnionego pracownika oświadczenie o zapoznaniu się ze Standardami Ochrony Małoletnich obowiązującymi w Zespole. Wzór oświadczenia stanowi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Pracownicy nowozatrudnieni w Zespole są zapoznawani ze Standardami Ochrony Małoletnich w pierwszym tygodniu pracy i w tym czasie jest od nich odbierane oświadczenie, o którym mowa w ust. 4.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Osoba, o której mowa w ust. 1, bierze udział w rekrutacji pracowników i w jej trakcie ocenia przygotowanie kandydata do pracy z dziećmi małoletnimi.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Osoba, o której mowa w ust. 1, jest odpowiedzialna za przyjmowanie zgłoszeń o zdarzeniach zagrażających małoletniemu i udzielenie mu wsparcia.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Osoba, o której mowa w ust. 1, jest odpowiedzialna za monitorowanie realizacji Polityki, za sygnały naruszenia Polityki i prowadzenie rejestru zgłoszeń oraz za proponowanie zmian w Polityce.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Osoba, o której mowa w ust. 1, przeprowadza wśród pracowników Zespołu, raz na rok, ankietę monitorującą poziom realizacji Polityki. Wzór ankiety stanowi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niniejszej Polityki.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ankiecie pracownicy Zespołu mogą proponować zmiany Polityki oraz wskazywać naruszenia Polityki w Zespole.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Osoba, o której mowa w ust. 1, dokonuje opracowania wypełnionych przez pracowników Zespołu ankiet. Sporządza na tej podstawie raport z monitoringu, który następnie przekazuje Dyrektorowi Zespołu.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Dyrektor Zespołu wprowadza do Polityki niezbędne zmiany i ogłasza pracownikom Zespołu, dzieciom i ich opiekunom nowe brzmienie Polityki. </w:t>
      </w:r>
    </w:p>
    <w:p w:rsidR="00593A4B" w:rsidRDefault="00593A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VII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Przepisy końcowe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 14. 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Polityka wchodzi w życie z dniem jej ogłoszenia. 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Ogłoszenie następuje w sposób dostępny dla pracowników Zespołu, dzieci i ich opiekunów poprzez zamieszczenie na stronie internetowej i wywieszenie w widocznym miejscu w siedzibie Zespołu, również w wersji skróconej, przeznaczonej dla dzieci.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 xml:space="preserve">Załącznik nr 1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 w Nowym Dworze Mazowieckim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EB6BC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bezpiecznych relacji personel-dziecko</w:t>
      </w:r>
    </w:p>
    <w:p w:rsidR="00593A4B" w:rsidRDefault="00593A4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bezpiecznych relacji pracowników Zespołu z dziećmi.</w:t>
      </w: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Naczelną zasadą wszystkich czynności podejmowanych przez personel jest działanie dla dobra dziecka i w jego najlepszym interesie. Pracownicy Zespołu traktują dziecko z szacunkiem oraz uwzględniają jego godność i potrzeby. Niedopuszczalne jest stosowanie przemocy wobec dziecka w jakiejkolwiek formie. Personel, realizując te cele, działa w ramach obowiązującego prawa, przepisów wewnętrznych Zespołu oraz swoich kompetencji. Zasady bezpiecznych relacji personelu z dziećmi obowiązują wszystkich pracowników Zespołu, stażystów i wolontariuszy.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Relacje personelu z dziećmi.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 </w:t>
      </w:r>
    </w:p>
    <w:p w:rsidR="00593A4B" w:rsidRDefault="00593A4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Komunikacja z dziećmi.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komunikacji z dziećmi zachowuj cierpliwość i szacunek.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Słuchaj uważnie dzieci i udzielaj im odpowiedzi adekwatnych do ich wieku i danej sytuacji.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zawstydzać, upokarzać, lekceważyć i obrażać dziecka. Nie wolno Ci krzyczeć na dziecko w sytuacji innej niż wynikająca z bezpieczeństwa dziecka lub innych dzieci.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ujawniać informacji wrażliwych dotyczących dziecka wobec osób nieuprawnionych, w tym wobec innych dzieci. Obejmuje to wizerunek dziecka, informacje i jego/jej sytuacji rodzinnej, ekonomicznej, medycznej, opiekuńczej i prawnej.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Podejmując decyzje dotyczące dziecka, poinformuj je o tym i staraj się brać pod uwagę jego oczekiwania.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Szanuj prawo dziecka do prywatności. Jeśli konieczne jest odstąpienie od zasady poufności, aby chronić dziecko, wyjaśnij mu to najszybciej jak to możliwe.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pojawi się konieczność porozmawiania z dzieckiem na osobności, zostaw uchylone drzwi do pomieszczenia i zadbaj, aby być w zasięgu wzroku innych. Możesz też poprosić drugiego pracownika o obecność podczas takiej rozmowy.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zachowywać się w obecności dzieci w sposób niestosowny. Obejmuje to używanie wulgarnych słów, gestów i żartów, czynienie obraźliwych uwag, nawiązywanie w wypowiedziach do aktywności bądź atrakcyjności seksualnej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wykorzystywanie wobec dziecka relacji władzy lub przewagi fizycznej (zastraszanie, przymuszanie, groźby). </w:t>
      </w:r>
    </w:p>
    <w:p w:rsidR="00593A4B" w:rsidRDefault="00EB6B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Zapewnij dzieci, że jeśli czują się niekomfortowo w jakiejś sytuacji, wobec konkretnego zachowania czy słów, mogą o tym powiedzieć Tobie lub wskazanej osobie i mogą oczekiwać odpowiedniej reakcji i/lub pomocy.  </w:t>
      </w:r>
    </w:p>
    <w:p w:rsidR="00593A4B" w:rsidRDefault="00593A4B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Działania z dziećmi. 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Doceniaj i szanuj wkład dzieci w podejmowane działania, aktywnie je angażuj i traktuj równo bez względu na ich płeć, orientację seksualną, sprawność/niepełnosprawność, status społeczny, etniczny, kulturowy, religijny i światopogląd.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Unikaj faworyzowania dzieci. 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utrwalać wizerunku dziecka (filmowanie, nagrywanie głosu, fotografowanie) dla potrzeb prywatnych. Dotyczy to także umożliwienia osobom trzecim utrwalenia wizerunków dzieci, jeśli Dyrektor Zespołu nie został o tym poinformowany, nie wyraził na to zgody i nie uzyskał zgód opiekunów dziecka oraz samych dzieci. 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proponować dzieciom alkoholu, wyrobów tytoniowych ani nielegalnych substancji, jak również używać ich w obecności dzieci. 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przyjmować pieniędzy ani prezentów od dziecka, ani opiekunów dziecka. Nie wolno Ci wchodzić w relacje jakiejkolwiek zależności wobec dziecka lub opiekunów dziecka. Nie wolno Ci zachowywać się z sposób mogący sugerować innym istnienie takiej zależności i prowadzący do oskarżeń o nierówne traktowanie bądź czerpanie korzyści majątkowych i innych. Nie dotyczy to okazjonalnych podarków związanych ze świętami w roku kalendarzowym, np. kwiatów, prezentów składkowych czy drobnych upominków. </w:t>
      </w:r>
    </w:p>
    <w:p w:rsidR="00593A4B" w:rsidRDefault="00EB6B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ryzykowne sytuacje, które obejmują zauroczenie dzieckiem przez pracownika lub pracownikiem przez dziecko, musza być raportowane Dyrektorowi Zespołu. Jeśli jesteś ich świadkiem reaguj stanowczo, ale z wyczuciem, aby zachować godność osób zainteresowanych. 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Kontakt fizyczny z dziećmi. </w:t>
      </w: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przemocowe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działanie wobec dziecka jest niedopuszczalne. Istnieją jednak sytuacje, w których kontakt fizyczny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przy Twoich dobrych intencjach taki kontakt może być błędnie zinterpretowany przez dziecko lub osoby trzecie.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bić, szturchać, popychać ani w jakikolwiek sposób naruszać integralności fizycznej dziecka.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Nigdy nie dotykaj dziecka w sposób, który może być uznany za nieprzyzwoity lub niestosowny.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Zawsze bądź przygotowany na wyjaśnienie swoich działań.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angażuj się w takie aktywności jak łaskotanie, udawane walki z dziećmi czy brutalne zabawy fizyczne.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Zachowaj szczególną ostrożność wobec dzieci, które doświadczyły nadużycia i krzywdzenia, w tym seksualnego, fizycznego bądź zaniedbania.   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fizyczny z dzieckiem nigdy nie może być niejawny bądź ukrywany, wiązać się z jakąkolwiek gratyfikacją ani wynikać z relacji władzy. Jeśli będziesz świadkiem jakiegokolwiek z wyżej opisanych zachować i/lub sytuacji ze strony innych dorosłych lub dzieci, zawsze poinformuj o tym osobę odpowiedzialną i/lub postąp zgodnie z obowiązującą procedurą interwencji. 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 higienicznych asystowała Ci inna osoba z Zespołu.</w:t>
      </w:r>
    </w:p>
    <w:p w:rsidR="00593A4B" w:rsidRDefault="00EB6B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Podczas dłuższych niż jednodniowe wyjazdów i wycieczek niedopuszczalne jest spanie z dzieckiem w jednym łóżku lub w jednym pokoju.  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Kontakty poza godzinami pracy. </w:t>
      </w: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 do zasady kontakt z dziećmi powinien odbywać się wyłącznie w godzinach pracy i dotyczyć celów edukacyjnych lub wychowawczych. </w:t>
      </w:r>
    </w:p>
    <w:p w:rsidR="00593A4B" w:rsidRDefault="00EB6B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Ci zapraszać dzieci do swojego miejsca zamieszkania ani spotykać się z nimi poza godzinami pracy. Obejmuje to także kontakty z dziećmi poprzez prywatne kanały komunikacji (prywatny telefon, e-mail, komunikatory, profile w mediach społecznościowych). </w:t>
      </w:r>
    </w:p>
    <w:p w:rsidR="00593A4B" w:rsidRDefault="00EB6B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zachodzi taka konieczność, właściwą formą komunikacji z dziećmi i ich opiekunami poza godzinami pracy są kanały służbowe (e-mail, telefon służbowy). </w:t>
      </w:r>
    </w:p>
    <w:p w:rsidR="00593A4B" w:rsidRDefault="00EB6B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zachodzi konieczność spotkania z dziećmi poza godzinami pracy, musisz poinformować o tym Dyrektora Zespołu, a opiekunowie dzieci muszą wyrazić zgodę na taki kontakt. </w:t>
      </w:r>
    </w:p>
    <w:p w:rsidR="00593A4B" w:rsidRDefault="00EB6B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relacji towarzyskich lub rodzinnych (jeśli dzieci i ich opiekunowie są osobami bliskimi wobec pracownika Zespołu) wymaga zachowania poufności wszystkich informacji dotyczących innych dzieci i ich opiekunów.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Bezpieczeństwo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Internecie. Dotyczy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lajkowania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określonych stron, korzystania z aplikacji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randkowych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obserwowania określonych osób/stron mediach społecznościowych i ustawień prywatności kont, z których korzystasz. Jeśli Twój profil jest publicznie dostępny, dzieci i ich opiekunowie będą mieć wgląd w Twoją cyfrową aktywność.  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EB6B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Odpowiedzialność.</w:t>
      </w:r>
    </w:p>
    <w:p w:rsidR="00593A4B" w:rsidRDefault="00EB6BC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Złamanie powyższych zasad jest podstawą poniesienia odpowiedzialności dyscyplinarnej lub karnej po przeprowadzonym postępowaniu wyjaśniającym zdarzenie. 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2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bezpiecznych relacji między małoletnimi,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w szczególności zachowania niedozwolone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bezpiecznych relacji między małoletnimi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mają prawo do życia i przebywania w bezpiecznym środowisku. Pracownicy pedagogiczni i personel Zespołu chronią ich i zapewniają im bezpieczeństwo.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mają obowiązek przestrzegania ogólnie obowiązujących zasad i norm zachowania.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uznają prawo innych małoletnich do odmienności i zachowania tożsamości ze względu na: pochodzenie etniczne, geograficzne, narodowe, religię, status ekonomiczny, cechy rodzinne, wiek, płeć, orientację seksualną, cechy fizyczne, niepełnosprawność. Nie naruszają praw innych - nikogo nie dyskryminują ze względu na jakąkolwiek jego odmienność.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Zachowanie i postępowanie małoletnich wobec innych osób nie narusza ich poczucia godności i wartości osobistej. Małoletni są zobowiązani do respektowania praw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wolności osobistych innych, ich prawa do własnego zdania, do poszukiwań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popełniania błędów, do własnych poglądów, wyglądu i zachowania - w ramach społecznie przyjętych norm i wartości.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Kontakty między małoletnimi cechuje zachowanie przez nich wysokiej kultury osobistej, np. używanie zwrotów grzecznościowych typu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proszę, dziękuję, przepraszam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uprzejmość; życzliwość; poprawny, wolny od wulgaryzmów język; kontrola swojego zachowania i emocji; wyrażanie sądów i opinii w spokojny sposób, który nikogo nie obraża i nie krzywdzi.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budują wzajemne relacje poprzez niwelowanie konkurencyjności między sobą w różnych obszarach życia, wzajemne zrozumienie oraz konstruktywne, bez użycia siły rozwiązywanie problemów i konfliktów między sobą. Akceptują i szanują siebie nawzajem.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okazują zrozumienie dla trudności i problemów innych, nie wyśmiewają ich, nie krytykują.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kontaktach między sobą małoletni nie powinni zachowywać się prowokacyjnie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konkurencyjnie. Nie powinni również mieć poczucia zagrożenia czy odczuwać wrogości ze strony innych.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mają prawo do własnych poglądów, ocen i spojrzenia na świat oraz wyrażania ich, pod warunkiem, że sposób wyrażania wolny jest od agresji i przemocy oraz nikomu nie wyrządza krzywdy.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 względu na powód, agresja i przemoc fizyczna, słowna lub psychiczna wśród małoletnich nigdy nie może być przez nich akceptowana lub usprawiedliwiona. Małoletni nie mają prawa stosować z jakiegokolwiek powodu słownej, fizycznej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psychicznej agresji oraz przemocy wobec innych.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Małoletni mają obowiązek przeciwstawiania się wszelkim przejawom brutalności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wulgarności oraz informowania pracowników Zespołu o zaistniałych zagrożeniach.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małoletni jest świadkiem stosowania jakiejkolwiek formy agresji lub przemocy, ma obowiązek reagowania na nią, np.: szuka pomocy dla ofiary u osoby dorosłej (zgodnie z obowiązującymi procedurami).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Małoletni uczestniczący w spotkaniach na terenie Zespołu znają obowiązujące procedury bezpieczeństwa - wiedzą, jak zachowywać się w sytuacjach, które zagrażają ich bezpieczeństwu lub bezpieczeństwu innych, gdzie i do kogo dorosłego mogą się zwrócić o pomoc. </w:t>
      </w:r>
    </w:p>
    <w:p w:rsidR="00593A4B" w:rsidRDefault="00EB6B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małoletni stał się ofiarą agresji lub przemocy, może uzyskać w Zespole pomoc, zgodnie z obowiązującymi w nim procedurami.</w:t>
      </w: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93A4B" w:rsidRDefault="00EB6B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Niedozwolone zachowania małoletnich w Zespole</w:t>
      </w:r>
    </w:p>
    <w:p w:rsidR="00593A4B" w:rsidRDefault="00EB6B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agresji i przemocy wobec małoletnich i innych osób:</w:t>
      </w:r>
    </w:p>
    <w:p w:rsidR="00593A4B" w:rsidRDefault="00EB6B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agresji i przemocy fizycznej w różnych formach, np.: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bicie/uderzenie/popychanie/kopanie/opluwanie;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wymuszenia;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napastowanie seksualne;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nadużywanie swojej przewagi nad inną osobą;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fizyczne zaczepki;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zmuszanie innej osoby do podejmowania niewłaściwych działań;</w:t>
      </w:r>
    </w:p>
    <w:p w:rsidR="00593A4B" w:rsidRDefault="00EB6B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rzucanie w kogoś przedmiotami;</w:t>
      </w:r>
    </w:p>
    <w:p w:rsidR="00593A4B" w:rsidRDefault="00EB6B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agresji i przemocy słownej w różnych formach, np.: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obelgi, wyzwiska;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wyśmiewanie, drwienie, szydzenie;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bezpośrednie obrażanie;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plotki i obraźliwe żarty, przedrzeźnianie, groźby;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obraźliwe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wiadomości na forach internetowych lub tzw. pokojach do czatowania;</w:t>
      </w:r>
    </w:p>
    <w:p w:rsidR="00593A4B" w:rsidRDefault="00EB6B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telefony i e-maile zawierające groźby, poniżające, wulgarne, zastraszające;</w:t>
      </w:r>
    </w:p>
    <w:p w:rsidR="00593A4B" w:rsidRDefault="00EB6B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agresji i przemocy psychicznej w różnych formach, np.:</w:t>
      </w:r>
    </w:p>
    <w:p w:rsidR="00593A4B" w:rsidRDefault="00EB6B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poniżanie;</w:t>
      </w:r>
    </w:p>
    <w:p w:rsidR="00593A4B" w:rsidRDefault="00EB6B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wykluczanie/izolacja/milczenie/manipulowanie;</w:t>
      </w:r>
    </w:p>
    <w:p w:rsidR="00593A4B" w:rsidRDefault="00EB6B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wulgarne gesty;</w:t>
      </w:r>
    </w:p>
    <w:p w:rsidR="00593A4B" w:rsidRDefault="00EB6B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niszczenie/zabieranie rzeczy innej osoby;</w:t>
      </w:r>
    </w:p>
    <w:p w:rsidR="00593A4B" w:rsidRDefault="00EB6B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straszenie;</w:t>
      </w:r>
    </w:p>
    <w:p w:rsidR="00593A4B" w:rsidRDefault="00EB6B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szantażowanie.</w:t>
      </w:r>
    </w:p>
    <w:p w:rsidR="00593A4B" w:rsidRDefault="00EB6B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niebezpiecznych sytuacji w Zespole, np. rzucanie przedmiotami, przynoszenie ostrych narzędzi, innych niebezpiecznych przedmiotów i substancji (środków pirotechnicznych, łańcuchów, noży, zapalniczek), używanie ognia na terenie Zespołu.</w:t>
      </w:r>
    </w:p>
    <w:p w:rsidR="00593A4B" w:rsidRDefault="00593A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3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Zasady bezpiecznej rekrutacji personelu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Zespole Szkolno-Przedszkolnym nr 4 w Nowym Dworze Mazowieckim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Zapoznanie się z CV kandydata/kandydatki.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Rozmowa kwalifikacyjna przeprowadzona przez Dyrektora Zespołu.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Zespołu dba, aby osoby zatrudnione w Zespole posiadały odpowiednie kwalifikacje do pracy z dziećmi oraz zapoznaje się z przebiegiem dotychczasowego zatrudnienia kandydata/kandydatki.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Nauczycielem w Zespole może być osoba posiadająca kwalifikacje wynikające z ustawy z dnia 26 stycznia 1982 r. Karta Nauczyciela (Dz. U. z 2023 r., poz. 984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rozporządzenia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14 września 2023 r. w sprawie szczegółowych kwalifikacji wymaganych od nauczycieli (Dz. U. z 2023 r., poz. 2102).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Pracownikiem w Zespole może być osoba posiadająca kwalifikacje wynikające z ustawy z dnia 21 listopada 2008 r. o pracownikach samorządowych (Dz. U. z 2022 r., poz. 530) oraz rozporządzenia RM z dnia 25 października 2021 r. w sprawie wynagradzania pracowników samorządowych (Dz. U. z 2021 r., poz. 1960).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posiada dane pozwalające zidentyfikować osobę zatrudnioną, niezależnie od podstawy nawiązania współpracy.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Kandydat/kandydatka ma obowiązek przedstawić przyszłemu pracodawcy zaświadczenie z Krajowego Rejestru Karnego w zakresie przestępstw określonych w rozdziale XIX i XXV Kodeksu karnego, w art. 189a i art. 207 Kodeksu karnego oraz w ustawie z dnia 29 lipca 2005 r. o przeciwdziałaniu narkomanii lub za odpowiadające tym przestępstwom czyny zabronione określone w przepisach prawa obcego.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Kandydat/kandydatka posiadający obywatelstwo innego państwa niż Rzeczpospolita Polska, ponadto przedkłada pracodawcy informację z rejestru karnego państwa obywatelstwa uzyskiwaną do celów działalności zawodowej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wolontariackiej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związanej z kontaktami z dziećmi.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Kandydat/kandydatka składa pracodawcy oświadczenie o państwie lub państwach, w których zamieszkiwała w ciągu ostatnich 20 lat, innych niż Rzeczpospolita Polska i państwo obywatelstwa, oraz jednocześnie przedkłada pracodawcy informację z rejestrów karnych tych państw uzyskiwaną do celów działalności zawodowej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wolontariackiej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związanej z kontaktami z dziećmi.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prawo państwa, o którym mowa w pkt. 7 i 8, nie przewiduje wydawania informacji do celów działalności zawodowej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wolontariackiej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związanej z kontaktami z dziećmi, przedkłada się informację z rejestru karnego tego państwa.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przypadku, gdy prawo państwa, z którego ma być przedłożona informacja, o której mowa w pkt. 7-9, nie przewiduje jej sporządzenia lub w danym państwie nie prowadzi się rejestru karnego, kandydat/kandydatka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wprawianiem sportu lub realizacją innych zainteresowań przez małoletnich, lub z opieką nad nimi.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Oświadczenia, o których mowa w pkt. 8 i 10, składane są pod rygorem odpowiedzialności karnej za złożenie fałszywego oświadczenia.  Składający oświadczenie jest obowiązany do zawarcia w nim klauzuli następującej treści: „Jestem świadomy odpowiedzialności karnej za złożenie fałszywego oświadczenia”. Klauzula ta zastępuje pouczenie organu o odpowiedzialności karnej za złożenie fałszywego oświadczenia.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dopuszczeniem osoby zatrudnianej do wykonywania obowiązków związanych z opieką, wychowaniem i edukacją, Zespół pobiera dane osobowe kandydata/kandydatki, w tym dane potrzebne do sprawdzenia w Rejestrze Sprawców Przestępstw na Tle Seksualnym.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Wydruk z Rejestru, o którym mowa w pkt. 12, oraz oświadczenia i informacje, o których mowa w pkt. 6-10, przechowywane są w aktach osobowych pracownika lub analogicznej dokumentacji dotyczącej osoby zatrudnionej w oparciu o umowę cywilnoprawną/umowę o staż/wolontariat. </w:t>
      </w:r>
    </w:p>
    <w:p w:rsidR="00593A4B" w:rsidRDefault="00EB6B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Wszyscy pracownicy Zespołu podlegają obowiązkowym badaniom sanitarno-epidemiologicznym zgodnie z ustawą z dnia 5 grudnia 2008 r. o zapobieganiu oraz zwalczaniu zakażeń i chorób zakaźnych u ludzi. (Dz. U. z 2023 r., poz. 1284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zm.).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4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Schematy interwencji w przypadku podejrzenia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krzywdzenia dziecka przez osoby trzecie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(np. wolontariuszy/stażystów, pracowników Zespołu oraz inne osoby, które mają kontakt z dzieckiem)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1549" cy="4636004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 b="4522"/>
                    <a:stretch>
                      <a:fillRect/>
                    </a:stretch>
                  </pic:blipFill>
                  <pic:spPr>
                    <a:xfrm>
                      <a:off x="0" y="0"/>
                      <a:ext cx="5761549" cy="4636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Schematy interwencji w przypadku podejrzenia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krzywdzenia dziecka przez osobę nieletnią,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czyli taką, która nie ukończyła 17. roku życia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963446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3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A4B" w:rsidRDefault="00EB6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121478</wp:posOffset>
            </wp:positionV>
            <wp:extent cx="2748004" cy="2043485"/>
            <wp:effectExtent l="0" t="0" r="0" b="0"/>
            <wp:wrapNone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 t="1354"/>
                    <a:stretch>
                      <a:fillRect/>
                    </a:stretch>
                  </pic:blipFill>
                  <pic:spPr>
                    <a:xfrm>
                      <a:off x="0" y="0"/>
                      <a:ext cx="2748004" cy="204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121285</wp:posOffset>
            </wp:positionV>
            <wp:extent cx="2664460" cy="3283585"/>
            <wp:effectExtent l="0" t="0" r="0" b="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 l="2223" t="971" r="3335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28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Schematy interwencji w przypadku podejrzenia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krzywdzenia dziecka przez rodzica lub opiekuna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4622" cy="5017273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 l="1107" r="553"/>
                    <a:stretch>
                      <a:fillRect/>
                    </a:stretch>
                  </pic:blipFill>
                  <pic:spPr>
                    <a:xfrm>
                      <a:off x="0" y="0"/>
                      <a:ext cx="5754622" cy="5017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B6923" w:rsidRDefault="005B6923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5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Pr="00207944" w:rsidRDefault="00593A4B">
      <w:pPr>
        <w:pStyle w:val="Tytu"/>
        <w:ind w:firstLine="116"/>
        <w:rPr>
          <w:sz w:val="16"/>
          <w:szCs w:val="16"/>
        </w:rPr>
      </w:pPr>
    </w:p>
    <w:p w:rsidR="00207944" w:rsidRDefault="00EB6BCB">
      <w:pPr>
        <w:pStyle w:val="Tytu"/>
        <w:spacing w:before="0"/>
        <w:ind w:firstLine="116"/>
        <w:jc w:val="center"/>
        <w:rPr>
          <w:sz w:val="22"/>
          <w:szCs w:val="22"/>
        </w:rPr>
      </w:pPr>
      <w:r w:rsidRPr="00207944">
        <w:rPr>
          <w:sz w:val="22"/>
          <w:szCs w:val="22"/>
        </w:rPr>
        <w:t xml:space="preserve">Osoby odpowiedzialne za przyjmowanie zgłoszeń o zdarzeniach </w:t>
      </w:r>
    </w:p>
    <w:p w:rsidR="00593A4B" w:rsidRPr="00207944" w:rsidRDefault="00EB6BCB">
      <w:pPr>
        <w:pStyle w:val="Tytu"/>
        <w:spacing w:before="0"/>
        <w:ind w:firstLine="116"/>
        <w:jc w:val="center"/>
        <w:rPr>
          <w:sz w:val="22"/>
          <w:szCs w:val="22"/>
        </w:rPr>
      </w:pPr>
      <w:r w:rsidRPr="00207944">
        <w:rPr>
          <w:sz w:val="22"/>
          <w:szCs w:val="22"/>
        </w:rPr>
        <w:t>zagrażających małoletniemu i udzielenie mu wsparcia</w:t>
      </w:r>
    </w:p>
    <w:p w:rsidR="00593A4B" w:rsidRPr="00207944" w:rsidRDefault="00EB6BCB">
      <w:pPr>
        <w:pStyle w:val="Tytu"/>
        <w:spacing w:before="0"/>
        <w:ind w:firstLine="116"/>
        <w:jc w:val="center"/>
        <w:rPr>
          <w:sz w:val="22"/>
          <w:szCs w:val="22"/>
        </w:rPr>
      </w:pPr>
      <w:r w:rsidRPr="00207944">
        <w:rPr>
          <w:sz w:val="22"/>
          <w:szCs w:val="22"/>
        </w:rPr>
        <w:t>w Zespole Szkolno-Przedszkolnym nr 4 w Nowym Dworze Mazowieckim</w:t>
      </w:r>
    </w:p>
    <w:p w:rsidR="00593A4B" w:rsidRDefault="00593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4B" w:rsidRPr="00207944" w:rsidRDefault="00EB6B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Wicedyrektor szkoły p. Barbara Siwek - koordynator ds. Standardów Ochrony Małoletnich, bud. 312, I piętro, gabinet nr 19a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207944" w:rsidRPr="00207944" w:rsidRDefault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telefon: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(22) 713-03-28 wew. 33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e-mail: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siwek.barbara@zs4.nowydwormaz.pl</w:t>
      </w:r>
    </w:p>
    <w:p w:rsidR="00EB6BC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osobiście: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poniedziałek: 7.30-9.30 </w:t>
      </w:r>
    </w:p>
    <w:p w:rsidR="00EB6BCB" w:rsidRPr="00207944" w:rsidRDefault="00EB6BCB" w:rsidP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wtorek: 9.30-15.00</w:t>
      </w:r>
    </w:p>
    <w:p w:rsidR="00EB6BCB" w:rsidRPr="00207944" w:rsidRDefault="00EB6BCB" w:rsidP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czwartek: 7.30-15.00</w:t>
      </w:r>
    </w:p>
    <w:p w:rsidR="00593A4B" w:rsidRPr="00207944" w:rsidRDefault="00EB6BCB" w:rsidP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piątek: 7.30-14.00 </w:t>
      </w:r>
    </w:p>
    <w:p w:rsidR="00593A4B" w:rsidRPr="00207944" w:rsidRDefault="00593A4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93A4B" w:rsidRPr="00207944" w:rsidRDefault="00EB6B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Pedagog szkolny - p. Agnieszka Arent - bud. 312, II piętro, gabinet nr 27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207944" w:rsidRPr="00207944" w:rsidRDefault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telefon: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(22) 713-03-28 wew. 24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e-mail: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arent.agnieszka@zs4.nowydwormaz.pl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osobiście: </w:t>
      </w: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poniedziałek: 8.00-9.00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środa: 8.30-13.00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czwartek: 7.45-13.00</w:t>
      </w:r>
    </w:p>
    <w:p w:rsidR="00593A4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piątek: 9.30-12.00 </w:t>
      </w:r>
    </w:p>
    <w:p w:rsidR="00593A4B" w:rsidRPr="00207944" w:rsidRDefault="00593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8" w:firstLine="696"/>
        <w:rPr>
          <w:rFonts w:ascii="Times New Roman" w:eastAsia="Times New Roman" w:hAnsi="Times New Roman" w:cs="Times New Roman"/>
          <w:color w:val="777777"/>
          <w:sz w:val="16"/>
          <w:szCs w:val="16"/>
        </w:rPr>
      </w:pPr>
    </w:p>
    <w:p w:rsidR="00593A4B" w:rsidRPr="00207944" w:rsidRDefault="00EB6B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Pedagog szkolny - p. Wanda Horodecka, bud. 227, parter, gabinet nr 11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207944" w:rsidRPr="00207944" w:rsidRDefault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telefon: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(22) 713-44-65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e-mail: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horodecka.wanda@zs4.nowydwormaz.pl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osobiście: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poniedziałek: 9.00-12.00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wtorek: 8.30-12.00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środa: 9.00-14.00 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czwartek: 8.30-11.30</w:t>
      </w:r>
    </w:p>
    <w:p w:rsidR="00EB6BC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B6BCB" w:rsidRPr="00207944" w:rsidRDefault="00EB6BCB" w:rsidP="00EB6B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Pedagog specjalny - p. Agata </w:t>
      </w:r>
      <w:proofErr w:type="spellStart"/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Bziuk-Żeleźnicka</w:t>
      </w:r>
      <w:proofErr w:type="spellEnd"/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bud. 312, II piętro, gabinet nr 26</w:t>
      </w:r>
    </w:p>
    <w:p w:rsidR="00EB6BCB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207944" w:rsidRPr="00207944" w:rsidRDefault="00207944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telefon: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(22) 713-03-28 wew. 26</w:t>
      </w: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e-mail: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hAnsi="Times New Roman" w:cs="Times New Roman"/>
          <w:color w:val="000000"/>
          <w:sz w:val="20"/>
          <w:szCs w:val="20"/>
          <w:shd w:val="clear" w:color="auto" w:fill="FFFFFF" w:themeFill="background1"/>
        </w:rPr>
        <w:t>bziuk-zeleznicka.agata@zs4.nowydwormaz.pl</w:t>
      </w: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osobiście: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środa: 7.30-15.00 </w:t>
      </w:r>
    </w:p>
    <w:p w:rsidR="00EB6BCB" w:rsidRPr="00207944" w:rsidRDefault="00EB6BCB" w:rsidP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3A4B" w:rsidRPr="00207944" w:rsidRDefault="00EB6B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Psycholog w PP - p. Marta </w:t>
      </w:r>
      <w:proofErr w:type="spellStart"/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Kaczmarek-Antos</w:t>
      </w:r>
      <w:proofErr w:type="spellEnd"/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bud. 109, gabinet wicedyrektora</w:t>
      </w:r>
    </w:p>
    <w:p w:rsidR="00593A4B" w:rsidRDefault="00593A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207944" w:rsidRPr="00207944" w:rsidRDefault="002079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telefon: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(22) 713-02-60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e-mail: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kaczmarek-antos.marta@zs4.nowydwormaz.pl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osobiście: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poniedziałek-środa: 10.30-17.00</w:t>
      </w:r>
    </w:p>
    <w:p w:rsidR="00593A4B" w:rsidRPr="00207944" w:rsidRDefault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czwartek-piątek:10.30-16.45</w:t>
      </w:r>
    </w:p>
    <w:p w:rsidR="00593A4B" w:rsidRPr="00207944" w:rsidRDefault="00593A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B6BCB" w:rsidRPr="00207944" w:rsidRDefault="00EB6BCB" w:rsidP="00EB6B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Psycholog w SP - p. Marta Stępińska, bud. 312, III piętro, gabinet nr 37a</w:t>
      </w:r>
    </w:p>
    <w:p w:rsidR="00EB6BCB" w:rsidRDefault="00EB6BCB" w:rsidP="00EB6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207944" w:rsidRPr="00207944" w:rsidRDefault="00207944" w:rsidP="00EB6B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telefon: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(22) 713-03-28 wew. 31</w:t>
      </w: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e-mail: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stepinska.marta@zs4.nowydwormaz.pl</w:t>
      </w: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osobiście: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poniedziałek: 7.45-14.50</w:t>
      </w:r>
    </w:p>
    <w:p w:rsidR="00EB6BCB" w:rsidRPr="00207944" w:rsidRDefault="00EB6BCB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04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wtorek: 7.45-14.05</w:t>
      </w:r>
    </w:p>
    <w:p w:rsidR="00207944" w:rsidRPr="00207944" w:rsidRDefault="00207944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04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środa: 8.00-13.50</w:t>
      </w:r>
    </w:p>
    <w:p w:rsidR="00EB6BCB" w:rsidRPr="00207944" w:rsidRDefault="00207944" w:rsidP="00EB6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czwartek: 8.50-14.0</w:t>
      </w:r>
      <w:r w:rsidR="00EB6BCB"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593A4B" w:rsidRPr="00207944" w:rsidRDefault="00207944" w:rsidP="00207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28" w:firstLine="6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7944">
        <w:rPr>
          <w:rFonts w:ascii="Times New Roman" w:eastAsia="Times New Roman" w:hAnsi="Times New Roman" w:cs="Times New Roman"/>
          <w:color w:val="000000"/>
          <w:sz w:val="20"/>
          <w:szCs w:val="20"/>
        </w:rPr>
        <w:t>piątek: 7.55-14.0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6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Karta interwencji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7"/>
        <w:gridCol w:w="3118"/>
        <w:gridCol w:w="12"/>
        <w:gridCol w:w="3106"/>
      </w:tblGrid>
      <w:tr w:rsidR="00593A4B">
        <w:trPr>
          <w:trHeight w:val="493"/>
        </w:trPr>
        <w:tc>
          <w:tcPr>
            <w:tcW w:w="9353" w:type="dxa"/>
            <w:gridSpan w:val="4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Imię i nazwisko dziecka  </w:t>
            </w:r>
          </w:p>
        </w:tc>
      </w:tr>
      <w:tr w:rsidR="00593A4B">
        <w:tc>
          <w:tcPr>
            <w:tcW w:w="3117" w:type="dxa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Przyczyna interwencji (forma krzywdzenia)</w:t>
            </w:r>
          </w:p>
        </w:tc>
        <w:tc>
          <w:tcPr>
            <w:tcW w:w="6236" w:type="dxa"/>
            <w:gridSpan w:val="3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c>
          <w:tcPr>
            <w:tcW w:w="3117" w:type="dxa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 zawiadamiająca o podejrzeniu krzywdzenia</w:t>
            </w:r>
          </w:p>
        </w:tc>
        <w:tc>
          <w:tcPr>
            <w:tcW w:w="3118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c>
          <w:tcPr>
            <w:tcW w:w="3117" w:type="dxa"/>
            <w:vMerge w:val="restart"/>
            <w:vAlign w:val="center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Opis działań podjętych przez Dyrektora Zespołu</w:t>
            </w:r>
          </w:p>
        </w:tc>
        <w:tc>
          <w:tcPr>
            <w:tcW w:w="3118" w:type="dxa"/>
            <w:vAlign w:val="center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</w:t>
            </w:r>
          </w:p>
        </w:tc>
      </w:tr>
      <w:tr w:rsidR="00593A4B"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A4B"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A4B"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A4B">
        <w:tc>
          <w:tcPr>
            <w:tcW w:w="3117" w:type="dxa"/>
            <w:vMerge w:val="restart"/>
            <w:vAlign w:val="center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opiekunami dziecka</w:t>
            </w:r>
          </w:p>
        </w:tc>
        <w:tc>
          <w:tcPr>
            <w:tcW w:w="3118" w:type="dxa"/>
            <w:vAlign w:val="center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 spotkania</w:t>
            </w:r>
          </w:p>
        </w:tc>
      </w:tr>
      <w:tr w:rsidR="00593A4B"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A4B"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A4B"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A4B">
        <w:tc>
          <w:tcPr>
            <w:tcW w:w="3117" w:type="dxa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 podjętej i interwencji (podkreślić właściwe)</w:t>
            </w:r>
          </w:p>
        </w:tc>
        <w:tc>
          <w:tcPr>
            <w:tcW w:w="6236" w:type="dxa"/>
            <w:gridSpan w:val="3"/>
          </w:tcPr>
          <w:p w:rsidR="00593A4B" w:rsidRDefault="00EB6BC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zawiadomienie o podejrzeniu popełnienia przestępstwa,</w:t>
            </w:r>
          </w:p>
          <w:p w:rsidR="00593A4B" w:rsidRDefault="00EB6BC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wniosek o wgląd w sytuację dziecka/rodziny, </w:t>
            </w:r>
          </w:p>
          <w:p w:rsidR="00593A4B" w:rsidRDefault="00EB6BC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5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inny rodzaj interwencji. Jaki?</w:t>
            </w: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c>
          <w:tcPr>
            <w:tcW w:w="3117" w:type="dxa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dotyczące interwencji (nazwa organu, do którego zgłoszono interwencję) i data interwencji</w:t>
            </w:r>
          </w:p>
        </w:tc>
        <w:tc>
          <w:tcPr>
            <w:tcW w:w="3130" w:type="dxa"/>
            <w:gridSpan w:val="2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c>
          <w:tcPr>
            <w:tcW w:w="3117" w:type="dxa"/>
            <w:vMerge w:val="restart"/>
            <w:vAlign w:val="center"/>
          </w:tcPr>
          <w:p w:rsidR="00593A4B" w:rsidRDefault="00EB6BC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Wyniki interwencji: działania organów wymiaru sprawiedliwości, jeśli Zespół uzyskał informacje o wynikach/działania Zespołu/działania opiekunów dziecka</w:t>
            </w:r>
          </w:p>
        </w:tc>
        <w:tc>
          <w:tcPr>
            <w:tcW w:w="3130" w:type="dxa"/>
            <w:gridSpan w:val="2"/>
            <w:vAlign w:val="center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106" w:type="dxa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</w:t>
            </w:r>
          </w:p>
        </w:tc>
      </w:tr>
      <w:tr w:rsidR="00593A4B">
        <w:trPr>
          <w:trHeight w:val="366"/>
        </w:trPr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93A4B" w:rsidRPr="00D51D59" w:rsidRDefault="00593A4B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06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rPr>
          <w:trHeight w:val="430"/>
        </w:trPr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93A4B" w:rsidRPr="00D51D59" w:rsidRDefault="00593A4B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06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rPr>
          <w:trHeight w:val="232"/>
        </w:trPr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93A4B" w:rsidRPr="00D51D59" w:rsidRDefault="00593A4B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06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A4B">
        <w:trPr>
          <w:trHeight w:val="232"/>
        </w:trPr>
        <w:tc>
          <w:tcPr>
            <w:tcW w:w="3117" w:type="dxa"/>
            <w:vMerge/>
            <w:vAlign w:val="center"/>
          </w:tcPr>
          <w:p w:rsidR="00593A4B" w:rsidRDefault="00593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593A4B" w:rsidRPr="00D51D59" w:rsidRDefault="00593A4B">
            <w:pP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106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7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Zasady ochrony wizerunku i danych osobowych dzieci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dziecka podlegają ochronie na zasadach określonych w ustawie z dnia 10 maja 2018 r.  o ochronie danych osobowych, Rozporządzenie Parlamentu Europejskiego i Rady (UE) 2016/679 z dnia 27 kwietnia 2016 roku w sprawie ochrony osób fizycznych w związku z przetwarzaniem danych osobowych i w sprawie swobodnego przepływu takich danych oraz uchylenia dyrektywy 95/46/WE (RODO)(Dz. Urz. UE l119 z 4 maja 2016 r.) oraz Polityce Ochrony Danych Osobowych w Zespole Szkolno-Przedszkolnym nr 4 w Nowym Dworze Mazowieckim.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Zespołu mają obowiązek zachowania w tajemnicy danych osobowych, które przetwarzają oraz zachowania w tajemnicy sposobów zabezpieczenia danych osobowych przed nieuprawnionym dostępem.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Udostępnienie tych danych jest możliwe wyłącznie osobom i podmiotom uprawnionym.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Zespołu kierują się odpowiedzialnością i rozwagą wobec utrwalania, przetwarzania, używania i publikowania wizerunków dzieci.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Dzielenie się zdjęciami i filmami z opiekunami dzieci z codziennych aktywności służy celebrowaniu sukcesów dzieci, dokumentowaniu działań i zawsze ma na uwadze bezpieczeństwo dzieci.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Opiekun dziecka wyraża pisemną zgodę na wykorzystanie wizerunku dziecka. Zgoda jest wiążąca tylko wtedy, jeśli opiekun dziecka został poinformowany o sposobie wykorzystania zdjęć/nagrań i ryzyku wiążącym się z publikacją wizerunku.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Zdjęcia/nagrania nie posiadają informacji identyfikujących dziecko z imienia i nazwiska. Jeśli konieczne jest podpisanie zdjęcia/nagrania użyte zostaje tylko imię.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celu uniknięcia ryzyka kopiowania i niestosownego wykorzystania zdjęć/nagrań dzieci obowiązują zasady:</w:t>
      </w:r>
    </w:p>
    <w:p w:rsidR="00593A4B" w:rsidRDefault="00EB6B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dzieci znajdujące się na zdjęciu/nagraniu muszą być ubrane, a sytuacja ujęta na zdjęciu/nagraniu nie jest dla dziecka poniżająca, ośmieszająca ani nie ukazuje go w negatywnym kontekście, </w:t>
      </w:r>
    </w:p>
    <w:p w:rsidR="00593A4B" w:rsidRDefault="00EB6B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zdjęcia/nagrania dzieci powinny się koncentrować na czynnościach wykonywanych przez dzieci i w miarę możliwości przedstawiać dzieci w grupie, a nie pojedyncze osoby.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Rezygnujemy z publikacji zdjęć dzieci, nad którymi nie sprawujemy już opieki, jeśli one lub ich opiekunowie nie wyrazili zgody na wykorzystanie zdjęć po odejściu z Zespołu.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podejrzenia i problemy dotyczące niewłaściwego rozpowszechniania wizerunków dzieci są zgłaszane Administratorowi Ochrony Danych Osobowych (Dyrektor Zespołu), podobnie jak inne niepokojące sygnały dotyczące zagrożenia bezpieczeństwa dzieci.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sytuacjach, w których Zespół rejestruje wizerunek dzieci do własnego użytku opiekunowie dzieci są poinformowani, że dane wydarzenie będzie rejestrowane.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Jeśli rejestracja wydarzenia zostanie zlecona osobie lub firmie zewnętrznej bezpieczeństwo dzieci będzie zapewnione poprzez:</w:t>
      </w:r>
    </w:p>
    <w:p w:rsidR="00593A4B" w:rsidRDefault="00EB6B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zobowiązanie osoby/firmy rejestrującej wydarzenie do przestrzegania niniejszych wytycznych,</w:t>
      </w:r>
    </w:p>
    <w:p w:rsidR="00593A4B" w:rsidRDefault="00EB6B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zobowiązanie osoby/firmy rejestrującej wydarzenie do noszenia identyfikatora w czasie trwania wydarzenia,</w:t>
      </w:r>
    </w:p>
    <w:p w:rsidR="00593A4B" w:rsidRDefault="00EB6BC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niedopuszczenie do sytuacji, w której osoba/firma rejestrująca będzie przebywała z dziećmi bez nadzoru nauczyciela.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wizerunek dziecka stanowi jedynie szczegół całości takiej jak zgromadzenie, krajobraz, impreza publiczna, zgoda opiekunów dziecka nie jest wymagana.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sytuacjach, w których opiekun dziecka lub widzowie wydarzeń i uroczystości Zespołu rejestrują wizerunki dzieci do prywatnego użytku wykorzystanie, przetwarzanie i publikowanie zdjęć/nagrań zawierających wizerunki dzieci i osób dorosłych wymaga udzielenia zgody przez te osoby.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rejestracji przez przedstawicieli mediów lub osobę prywatną wydarzenia organizowanego przez Zespół należy uzyskać zgodę Dyrektora Zespołu na rejestrację i publikację materiału.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Pracownikom Zespołu nie wolno umożliwiać przedstawicielom mediów osobom nieupoważnionym utrwalania wizerunku dziecka bez pisemnej zgody opiekuna dziecka oraz bez zgody Dyrektora Zespołu.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Zespołu nie kontaktują przedstawicieli mediów z dziećmi, nie przekazują mediom kontaktu do opiekunów dzieci i nie wypowiadają się w kontaktach z przedstawicielami mediów o sprawie dziecka lub jego opiekun. Zakaz ten dotyczy także sytuacji, gdy pracownik jest przekonany, że jego wypowiedź nie jest w żaden sposób utrwalana.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realizacji materiału medialnego Dyrektor Zespołu może podjąć decyzję o udostępnieniu wybranych pomieszczeń Zespołu dla potrzeb nagrania. </w:t>
      </w:r>
    </w:p>
    <w:p w:rsidR="00593A4B" w:rsidRDefault="00EB6B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Materiały elektroniczne zawierające wizerunki dzieci na nośnikach nieszyfrowanych ani mobilnych, takich jak telefony komórkowe i urządzenia z pamięcią przenośną, nie są archiwizowane.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8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Zasady bezpiecznego korzystania z Internetu i mediów elektronicznych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Infrastruktura sieciowa Zespołu umożliwia pracownikom dostęp do Internetu, zarówno personelowi, jak i dzieciom w czasie zajęć. 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Sieć jest monitorowana tak, aby możliwe było zidentyfikowanie sprawców ewentualnych nadużyć. 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Rozwiązania organizacyjne na poziomie Zespołu bazują na aktualnych standardach bezpieczeństwa. 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Zespołu wyznaczył osobę odpowiedzialną za bezpieczeństwo sieci w Zespole. Do obowiązków tej osoby należą:</w:t>
      </w:r>
    </w:p>
    <w:p w:rsidR="00593A4B" w:rsidRDefault="00EB6B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 sieci internetowej Zespołu przed niebezpiecznymi treściami poprzez instalację i aktualizację odpowiedniego, nowoczesnego oprogramowania;</w:t>
      </w:r>
    </w:p>
    <w:p w:rsidR="00593A4B" w:rsidRDefault="00EB6BC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aktualizowanie oprogramowania w miarę potrzeb, przynajmniej raz w miesiącu.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Istnieje regulamin bezpiecznego korzystania z Internetu przez dzieci.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Odpowiednie zasady bezpieczeństwa oraz edukacji cyfrowej w Zespole tworzą środowisko, w którym dzieci mogą czerpać korzyści z technologii i mediów, jednocześnie chroniąc je przed potencjalnymi zagrożeniami. Działania te służą wychowywaniu dzieci w kulturze internetowej nieodzownej w dzisiejszym świecie. 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korzystają z Internetu zawsze pod nadzorem wykwalifikowanych i odpowiedzialnych nauczycieli. W przypadku dostępu realizowanego pod nadzorem nauczyciela, ma on obowiązek informowania dzieci o zasadach bezpiecznego korzystania z Internetu. W miarę możliwości nauczyciel informatyki/ zajęć komputerowych przeprowadza z dziećmi cykliczne warsztaty dotyczące bezpiecznego korzystania z Internetu. </w:t>
      </w:r>
    </w:p>
    <w:p w:rsidR="00593A4B" w:rsidRDefault="00EB6B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zapewnia stały dostęp do materiałów edukacyjnych, dotyczących bezpiecznego korzystania z Internetu, przy komputerach, z których możliwy jest swobodny dostęp do sieci.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Załącznik nr 9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EB6BCB">
      <w:pPr>
        <w:spacing w:after="0" w:line="27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pieczęć instytucji</w:t>
      </w:r>
    </w:p>
    <w:p w:rsidR="00593A4B" w:rsidRDefault="00593A4B">
      <w:pPr>
        <w:spacing w:after="0" w:line="270" w:lineRule="auto"/>
        <w:rPr>
          <w:rFonts w:ascii="Times New Roman" w:eastAsia="Times New Roman" w:hAnsi="Times New Roman" w:cs="Times New Roman"/>
        </w:rPr>
      </w:pPr>
    </w:p>
    <w:p w:rsidR="00593A4B" w:rsidRDefault="00EB6BCB">
      <w:pPr>
        <w:spacing w:after="0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Nowy Dwór Mazowiecki, dn. ………………….        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 P O W A Ż N I E N I E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A4B" w:rsidRDefault="00EB6B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22c ust. 1 pkt 5 Ustawy z dnia 13 maja 2016 r. o przeciwdziałaniu zagrożeniom przestępczością na tle seksualnym i ochronie małoletnich (Dz. U. 2023 r., poz. 1304) oraz §12 ust. 1 Polityki ochrony dzieci przed krzywdzeniem obowiązującej w Zespole Szkolno-Przedszkolnym nr 4w Nowym Dworze Mazowieckim upoważniam Panią/Pana ……………………………………………………. do przygotowania personelu placówki do stosowania Standardów Ochrony Małoletnich, w tym „Polityki ochrony dzieci przed krzywdzeniem”.   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593A4B" w:rsidRDefault="00EB6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D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(podpis Dyrektora Zespołu)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3A4B" w:rsidRDefault="00EB6B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Odebrałam/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m: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593A4B" w:rsidRDefault="00EB6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(podpis osoby upoważnionej)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Załącznik nr 10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 w:line="27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pieczęć instytucji</w:t>
      </w:r>
    </w:p>
    <w:p w:rsidR="00593A4B" w:rsidRDefault="00593A4B">
      <w:pPr>
        <w:spacing w:after="0" w:line="270" w:lineRule="auto"/>
        <w:rPr>
          <w:rFonts w:ascii="Times New Roman" w:eastAsia="Times New Roman" w:hAnsi="Times New Roman" w:cs="Times New Roman"/>
        </w:rPr>
      </w:pPr>
    </w:p>
    <w:p w:rsidR="00593A4B" w:rsidRDefault="00EB6BCB">
      <w:pPr>
        <w:spacing w:after="0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Nowy Dwór Mazowiecki, dn. ………………….        </w:t>
      </w:r>
    </w:p>
    <w:p w:rsidR="00593A4B" w:rsidRDefault="00593A4B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A4B" w:rsidRDefault="00593A4B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A4B" w:rsidRDefault="00593A4B">
      <w:pPr>
        <w:spacing w:after="0" w:line="400" w:lineRule="auto"/>
        <w:rPr>
          <w:sz w:val="20"/>
          <w:szCs w:val="20"/>
        </w:rPr>
      </w:pPr>
    </w:p>
    <w:p w:rsidR="00593A4B" w:rsidRDefault="00593A4B">
      <w:pPr>
        <w:spacing w:after="0" w:line="400" w:lineRule="auto"/>
        <w:rPr>
          <w:b/>
          <w:sz w:val="40"/>
          <w:szCs w:val="40"/>
        </w:rPr>
      </w:pPr>
    </w:p>
    <w:p w:rsidR="00593A4B" w:rsidRDefault="00EB6BCB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OŚWIADCZAM</w:t>
      </w:r>
    </w:p>
    <w:p w:rsidR="00593A4B" w:rsidRDefault="00593A4B">
      <w:pPr>
        <w:spacing w:after="0" w:line="200" w:lineRule="auto"/>
        <w:rPr>
          <w:sz w:val="20"/>
          <w:szCs w:val="20"/>
        </w:rPr>
      </w:pPr>
    </w:p>
    <w:p w:rsidR="00593A4B" w:rsidRDefault="00593A4B">
      <w:pPr>
        <w:spacing w:after="0" w:line="242" w:lineRule="auto"/>
        <w:rPr>
          <w:sz w:val="20"/>
          <w:szCs w:val="20"/>
        </w:rPr>
      </w:pP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…………..…………………………………………………………………………… zapoznałem się/zapoznałam się ze Standardami Ochrony Małoletnich, w tym z Polityką ochrony dzieci przed krzywdzeniem, obowiązującymi   w  Zespole Szkolno-Przedszkolnym nr 4 w Nowym Dworze Mazowieckim i zostałem/zostałam poinstruowany/poinstruowana o konieczności i zasadach ich stosowania.</w:t>
      </w:r>
    </w:p>
    <w:p w:rsidR="00593A4B" w:rsidRDefault="00593A4B">
      <w:pPr>
        <w:spacing w:after="0" w:line="200" w:lineRule="auto"/>
        <w:rPr>
          <w:sz w:val="20"/>
          <w:szCs w:val="20"/>
        </w:rPr>
      </w:pPr>
    </w:p>
    <w:p w:rsidR="00593A4B" w:rsidRDefault="00593A4B">
      <w:pPr>
        <w:spacing w:after="0" w:line="200" w:lineRule="auto"/>
        <w:rPr>
          <w:sz w:val="20"/>
          <w:szCs w:val="20"/>
        </w:rPr>
      </w:pPr>
    </w:p>
    <w:p w:rsidR="00593A4B" w:rsidRDefault="00593A4B">
      <w:pPr>
        <w:spacing w:after="0" w:line="390" w:lineRule="auto"/>
        <w:rPr>
          <w:sz w:val="20"/>
          <w:szCs w:val="20"/>
        </w:rPr>
      </w:pPr>
    </w:p>
    <w:p w:rsidR="00593A4B" w:rsidRDefault="00EB6BCB">
      <w:pPr>
        <w:spacing w:after="0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…………..……………………….</w:t>
      </w:r>
    </w:p>
    <w:p w:rsidR="00593A4B" w:rsidRDefault="00EB6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(czytelny podpis pracownika)</w:t>
      </w: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593A4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Załącznik nr 11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do Polityki ochrony dzieci przed krzywdzeniem </w:t>
      </w:r>
    </w:p>
    <w:p w:rsidR="00593A4B" w:rsidRDefault="00EB6B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 Zespole Szkolno-Przedszkolnym nr 4 w Nowym Dworze Mazowieckim</w:t>
      </w: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593A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Ankieta monitorująca poziom realizacji </w:t>
      </w:r>
    </w:p>
    <w:p w:rsidR="00593A4B" w:rsidRDefault="00EB6B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„Polityki ochrony dzieci przed krzywdzeniem”</w:t>
      </w:r>
    </w:p>
    <w:p w:rsidR="00593A4B" w:rsidRDefault="00593A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96"/>
        <w:gridCol w:w="992"/>
        <w:gridCol w:w="992"/>
      </w:tblGrid>
      <w:tr w:rsidR="00593A4B">
        <w:trPr>
          <w:trHeight w:val="302"/>
        </w:trPr>
        <w:tc>
          <w:tcPr>
            <w:tcW w:w="7196" w:type="dxa"/>
            <w:shd w:val="clear" w:color="auto" w:fill="D9D9D9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  <w:shd w:val="clear" w:color="auto" w:fill="D9D9D9"/>
          </w:tcPr>
          <w:p w:rsidR="00593A4B" w:rsidRDefault="00EB6B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593A4B">
        <w:trPr>
          <w:trHeight w:val="534"/>
        </w:trPr>
        <w:tc>
          <w:tcPr>
            <w:tcW w:w="7196" w:type="dxa"/>
            <w:vAlign w:val="center"/>
          </w:tcPr>
          <w:p w:rsidR="00593A4B" w:rsidRDefault="00EB6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 znasz Standardy Ochrony Dzieci przed krzywdzeniem obowiązujące w Zespole Szkolno-Przedszkolnym nr 4 w Nowym Dworze Mazowieckim?</w:t>
            </w: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rPr>
          <w:trHeight w:val="428"/>
        </w:trPr>
        <w:tc>
          <w:tcPr>
            <w:tcW w:w="7196" w:type="dxa"/>
            <w:vAlign w:val="center"/>
          </w:tcPr>
          <w:p w:rsidR="00593A4B" w:rsidRDefault="00EB6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Czy znasz treść dokumentu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„Polityka ochrony dzieci przed krzywdzeniem”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rPr>
          <w:trHeight w:val="406"/>
        </w:trPr>
        <w:tc>
          <w:tcPr>
            <w:tcW w:w="7196" w:type="dxa"/>
            <w:vAlign w:val="center"/>
          </w:tcPr>
          <w:p w:rsidR="00593A4B" w:rsidRDefault="00EB6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 potrafisz rozpoznać symptomy krzywdzenia dzieci?</w:t>
            </w: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rPr>
          <w:trHeight w:val="430"/>
        </w:trPr>
        <w:tc>
          <w:tcPr>
            <w:tcW w:w="7196" w:type="dxa"/>
            <w:vAlign w:val="center"/>
          </w:tcPr>
          <w:p w:rsidR="00593A4B" w:rsidRDefault="00EB6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 wiesz jak reagować na symptomy krzywdzenia dzieci?</w:t>
            </w: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rPr>
          <w:trHeight w:val="564"/>
        </w:trPr>
        <w:tc>
          <w:tcPr>
            <w:tcW w:w="7196" w:type="dxa"/>
            <w:vAlign w:val="center"/>
          </w:tcPr>
          <w:p w:rsidR="00593A4B" w:rsidRDefault="00EB6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Czy zdarzyło Cię się zaobserwować naruszenia zasad zawartych w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„Polityce ochrony dzieci przed krzywdzeniem”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przez innego pracownika? </w:t>
            </w: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c>
          <w:tcPr>
            <w:tcW w:w="7196" w:type="dxa"/>
          </w:tcPr>
          <w:p w:rsidR="00593A4B" w:rsidRDefault="00EB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5a. Jeśli TAK, jakie zasady zostały naruszone? (odpowiedź opisowa)</w:t>
            </w: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c>
          <w:tcPr>
            <w:tcW w:w="7196" w:type="dxa"/>
          </w:tcPr>
          <w:p w:rsidR="00593A4B" w:rsidRDefault="00EB6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5b. Czy podjąłeś/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jakieś zadania: jeśli TAK - jakie, jeśli NIE - dlaczego? (odpowiedź opisowa)</w:t>
            </w: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A4B">
        <w:trPr>
          <w:trHeight w:val="524"/>
        </w:trPr>
        <w:tc>
          <w:tcPr>
            <w:tcW w:w="7196" w:type="dxa"/>
          </w:tcPr>
          <w:p w:rsidR="00593A4B" w:rsidRDefault="00EB6BC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Czy masz jakieś uwagi/poprawki/sugestie dotyczące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„Polityki ochrony dzieci przed krzywdzeniem”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(odpowiedź opisowa)</w:t>
            </w: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3A4B" w:rsidRDefault="00593A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A4B" w:rsidRDefault="00593A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3A4B" w:rsidRDefault="00593A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3A4B" w:rsidRDefault="00593A4B" w:rsidP="00D51D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593A4B" w:rsidSect="00593A4B">
      <w:footerReference w:type="default" r:id="rId13"/>
      <w:pgSz w:w="11906" w:h="16838"/>
      <w:pgMar w:top="1417" w:right="1417" w:bottom="1417" w:left="1276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46" w:rsidRDefault="00CD6C46" w:rsidP="00593A4B">
      <w:pPr>
        <w:spacing w:after="0" w:line="240" w:lineRule="auto"/>
      </w:pPr>
      <w:r>
        <w:separator/>
      </w:r>
    </w:p>
  </w:endnote>
  <w:endnote w:type="continuationSeparator" w:id="0">
    <w:p w:rsidR="00CD6C46" w:rsidRDefault="00CD6C46" w:rsidP="005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CB" w:rsidRDefault="005B1E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EB6BCB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51D59">
      <w:rPr>
        <w:rFonts w:ascii="Times New Roman" w:eastAsia="Times New Roman" w:hAnsi="Times New Roman" w:cs="Times New Roman"/>
        <w:noProof/>
        <w:color w:val="000000"/>
        <w:sz w:val="20"/>
        <w:szCs w:val="20"/>
      </w:rPr>
      <w:t>26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EB6BCB" w:rsidRDefault="00EB6B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46" w:rsidRDefault="00CD6C46" w:rsidP="00593A4B">
      <w:pPr>
        <w:spacing w:after="0" w:line="240" w:lineRule="auto"/>
      </w:pPr>
      <w:r>
        <w:separator/>
      </w:r>
    </w:p>
  </w:footnote>
  <w:footnote w:type="continuationSeparator" w:id="0">
    <w:p w:rsidR="00CD6C46" w:rsidRDefault="00CD6C46" w:rsidP="0059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A13"/>
    <w:multiLevelType w:val="multilevel"/>
    <w:tmpl w:val="04FC9E9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2B651C"/>
    <w:multiLevelType w:val="multilevel"/>
    <w:tmpl w:val="56B021E4"/>
    <w:lvl w:ilvl="0">
      <w:start w:val="1"/>
      <w:numFmt w:val="upperRoman"/>
      <w:lvlText w:val="%1."/>
      <w:lvlJc w:val="righ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384"/>
    <w:multiLevelType w:val="multilevel"/>
    <w:tmpl w:val="32AA201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CE9"/>
    <w:multiLevelType w:val="multilevel"/>
    <w:tmpl w:val="3E9091A8"/>
    <w:lvl w:ilvl="0">
      <w:start w:val="1"/>
      <w:numFmt w:val="lowerLetter"/>
      <w:lvlText w:val="%1)"/>
      <w:lvlJc w:val="left"/>
      <w:pPr>
        <w:ind w:left="1271" w:hanging="360"/>
      </w:p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87A052B"/>
    <w:multiLevelType w:val="multilevel"/>
    <w:tmpl w:val="C0B434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EAF"/>
    <w:multiLevelType w:val="multilevel"/>
    <w:tmpl w:val="75EA31B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5B114D0"/>
    <w:multiLevelType w:val="multilevel"/>
    <w:tmpl w:val="5D563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B1769E"/>
    <w:multiLevelType w:val="multilevel"/>
    <w:tmpl w:val="A8D0CBE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F65CA5"/>
    <w:multiLevelType w:val="multilevel"/>
    <w:tmpl w:val="36689C52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5B67E6"/>
    <w:multiLevelType w:val="multilevel"/>
    <w:tmpl w:val="731C66A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EF7F6A"/>
    <w:multiLevelType w:val="multilevel"/>
    <w:tmpl w:val="BA70E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7512"/>
    <w:multiLevelType w:val="multilevel"/>
    <w:tmpl w:val="1BBC455A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6242030"/>
    <w:multiLevelType w:val="multilevel"/>
    <w:tmpl w:val="3460BA7C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C2E526E"/>
    <w:multiLevelType w:val="multilevel"/>
    <w:tmpl w:val="3E9E8F7E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DA45104"/>
    <w:multiLevelType w:val="multilevel"/>
    <w:tmpl w:val="75A491E6"/>
    <w:lvl w:ilvl="0">
      <w:start w:val="1"/>
      <w:numFmt w:val="decimal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8C17B7"/>
    <w:multiLevelType w:val="multilevel"/>
    <w:tmpl w:val="FFBEA6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16FF5"/>
    <w:multiLevelType w:val="multilevel"/>
    <w:tmpl w:val="B6B03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3BB"/>
    <w:multiLevelType w:val="multilevel"/>
    <w:tmpl w:val="2B5CE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9332D"/>
    <w:multiLevelType w:val="multilevel"/>
    <w:tmpl w:val="EFF2B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D5728"/>
    <w:multiLevelType w:val="multilevel"/>
    <w:tmpl w:val="E0E2EC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3BF5E2B"/>
    <w:multiLevelType w:val="multilevel"/>
    <w:tmpl w:val="C0C8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05E2B"/>
    <w:multiLevelType w:val="multilevel"/>
    <w:tmpl w:val="C944A8B4"/>
    <w:lvl w:ilvl="0">
      <w:start w:val="1"/>
      <w:numFmt w:val="decimal"/>
      <w:lvlText w:val="%1."/>
      <w:lvlJc w:val="left"/>
      <w:pPr>
        <w:ind w:left="142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1" w:hanging="360"/>
      </w:pPr>
    </w:lvl>
    <w:lvl w:ilvl="2">
      <w:start w:val="1"/>
      <w:numFmt w:val="lowerRoman"/>
      <w:lvlText w:val="%3."/>
      <w:lvlJc w:val="right"/>
      <w:pPr>
        <w:ind w:left="2861" w:hanging="180"/>
      </w:pPr>
    </w:lvl>
    <w:lvl w:ilvl="3">
      <w:start w:val="1"/>
      <w:numFmt w:val="decimal"/>
      <w:lvlText w:val="%4."/>
      <w:lvlJc w:val="left"/>
      <w:pPr>
        <w:ind w:left="3581" w:hanging="360"/>
      </w:pPr>
    </w:lvl>
    <w:lvl w:ilvl="4">
      <w:start w:val="1"/>
      <w:numFmt w:val="lowerLetter"/>
      <w:lvlText w:val="%5."/>
      <w:lvlJc w:val="left"/>
      <w:pPr>
        <w:ind w:left="4301" w:hanging="360"/>
      </w:pPr>
    </w:lvl>
    <w:lvl w:ilvl="5">
      <w:start w:val="1"/>
      <w:numFmt w:val="lowerRoman"/>
      <w:lvlText w:val="%6."/>
      <w:lvlJc w:val="right"/>
      <w:pPr>
        <w:ind w:left="5021" w:hanging="180"/>
      </w:pPr>
    </w:lvl>
    <w:lvl w:ilvl="6">
      <w:start w:val="1"/>
      <w:numFmt w:val="decimal"/>
      <w:lvlText w:val="%7."/>
      <w:lvlJc w:val="left"/>
      <w:pPr>
        <w:ind w:left="5741" w:hanging="360"/>
      </w:pPr>
    </w:lvl>
    <w:lvl w:ilvl="7">
      <w:start w:val="1"/>
      <w:numFmt w:val="lowerLetter"/>
      <w:lvlText w:val="%8."/>
      <w:lvlJc w:val="left"/>
      <w:pPr>
        <w:ind w:left="6461" w:hanging="360"/>
      </w:pPr>
    </w:lvl>
    <w:lvl w:ilvl="8">
      <w:start w:val="1"/>
      <w:numFmt w:val="lowerRoman"/>
      <w:lvlText w:val="%9."/>
      <w:lvlJc w:val="right"/>
      <w:pPr>
        <w:ind w:left="7181" w:hanging="180"/>
      </w:pPr>
    </w:lvl>
  </w:abstractNum>
  <w:abstractNum w:abstractNumId="22">
    <w:nsid w:val="70A70270"/>
    <w:multiLevelType w:val="multilevel"/>
    <w:tmpl w:val="654A32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E96576"/>
    <w:multiLevelType w:val="multilevel"/>
    <w:tmpl w:val="27541A68"/>
    <w:lvl w:ilvl="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8B917E7"/>
    <w:multiLevelType w:val="multilevel"/>
    <w:tmpl w:val="82E8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6"/>
  </w:num>
  <w:num w:numId="5">
    <w:abstractNumId w:val="19"/>
  </w:num>
  <w:num w:numId="6">
    <w:abstractNumId w:val="5"/>
  </w:num>
  <w:num w:numId="7">
    <w:abstractNumId w:val="6"/>
  </w:num>
  <w:num w:numId="8">
    <w:abstractNumId w:val="11"/>
  </w:num>
  <w:num w:numId="9">
    <w:abstractNumId w:val="23"/>
  </w:num>
  <w:num w:numId="10">
    <w:abstractNumId w:val="2"/>
  </w:num>
  <w:num w:numId="11">
    <w:abstractNumId w:val="21"/>
  </w:num>
  <w:num w:numId="12">
    <w:abstractNumId w:val="13"/>
  </w:num>
  <w:num w:numId="13">
    <w:abstractNumId w:val="8"/>
  </w:num>
  <w:num w:numId="14">
    <w:abstractNumId w:val="4"/>
  </w:num>
  <w:num w:numId="15">
    <w:abstractNumId w:val="17"/>
  </w:num>
  <w:num w:numId="16">
    <w:abstractNumId w:val="24"/>
  </w:num>
  <w:num w:numId="17">
    <w:abstractNumId w:val="9"/>
  </w:num>
  <w:num w:numId="18">
    <w:abstractNumId w:val="12"/>
  </w:num>
  <w:num w:numId="19">
    <w:abstractNumId w:val="14"/>
  </w:num>
  <w:num w:numId="20">
    <w:abstractNumId w:val="18"/>
  </w:num>
  <w:num w:numId="21">
    <w:abstractNumId w:val="15"/>
  </w:num>
  <w:num w:numId="22">
    <w:abstractNumId w:val="22"/>
  </w:num>
  <w:num w:numId="23">
    <w:abstractNumId w:val="20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A4B"/>
    <w:rsid w:val="000250D3"/>
    <w:rsid w:val="000E69F8"/>
    <w:rsid w:val="00207944"/>
    <w:rsid w:val="00593A4B"/>
    <w:rsid w:val="005B1E78"/>
    <w:rsid w:val="005B6923"/>
    <w:rsid w:val="00AB08B4"/>
    <w:rsid w:val="00CD6C46"/>
    <w:rsid w:val="00D51D59"/>
    <w:rsid w:val="00E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92D"/>
  </w:style>
  <w:style w:type="paragraph" w:styleId="Nagwek1">
    <w:name w:val="heading 1"/>
    <w:basedOn w:val="normal"/>
    <w:next w:val="normal"/>
    <w:rsid w:val="00593A4B"/>
    <w:pPr>
      <w:widowControl w:val="0"/>
      <w:spacing w:after="0" w:line="240" w:lineRule="auto"/>
      <w:ind w:left="835" w:hanging="359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"/>
    <w:next w:val="normal"/>
    <w:rsid w:val="00593A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93A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93A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93A4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93A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93A4B"/>
  </w:style>
  <w:style w:type="table" w:customStyle="1" w:styleId="TableNormal">
    <w:name w:val="Table Normal"/>
    <w:rsid w:val="00593A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293413"/>
    <w:pPr>
      <w:widowControl w:val="0"/>
      <w:autoSpaceDE w:val="0"/>
      <w:autoSpaceDN w:val="0"/>
      <w:spacing w:before="73" w:after="0" w:line="240" w:lineRule="auto"/>
      <w:ind w:left="11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05522"/>
    <w:pPr>
      <w:ind w:left="720"/>
      <w:contextualSpacing/>
    </w:pPr>
  </w:style>
  <w:style w:type="paragraph" w:styleId="Bezodstpw">
    <w:name w:val="No Spacing"/>
    <w:uiPriority w:val="1"/>
    <w:qFormat/>
    <w:rsid w:val="006C38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F8A"/>
  </w:style>
  <w:style w:type="paragraph" w:styleId="Stopka">
    <w:name w:val="footer"/>
    <w:basedOn w:val="Normalny"/>
    <w:link w:val="StopkaZnak"/>
    <w:uiPriority w:val="99"/>
    <w:unhideWhenUsed/>
    <w:rsid w:val="00D8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8A"/>
  </w:style>
  <w:style w:type="paragraph" w:styleId="Tekstpodstawowy">
    <w:name w:val="Body Text"/>
    <w:basedOn w:val="Normalny"/>
    <w:link w:val="TekstpodstawowyZnak"/>
    <w:uiPriority w:val="1"/>
    <w:qFormat/>
    <w:rsid w:val="00293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1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93413"/>
    <w:pPr>
      <w:widowControl w:val="0"/>
      <w:autoSpaceDE w:val="0"/>
      <w:autoSpaceDN w:val="0"/>
      <w:spacing w:after="0" w:line="240" w:lineRule="auto"/>
      <w:ind w:left="835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2934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"/>
    <w:next w:val="normal"/>
    <w:rsid w:val="00593A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3A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3A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CHJj3fSI1ORKPwwhHTi3mQwK2w==">CgMxLjA4AHIhMVVYNjdXdGFJLXFVQUNsRm85OHpyZk02ZE9SNFNpX1pq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6490</Words>
  <Characters>38941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5</cp:revision>
  <cp:lastPrinted>2024-04-16T10:44:00Z</cp:lastPrinted>
  <dcterms:created xsi:type="dcterms:W3CDTF">2024-02-21T07:59:00Z</dcterms:created>
  <dcterms:modified xsi:type="dcterms:W3CDTF">2024-04-18T07:41:00Z</dcterms:modified>
</cp:coreProperties>
</file>